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5913" w14:textId="77777777" w:rsidR="00A95AD4" w:rsidRPr="008120F5" w:rsidRDefault="00A95AD4" w:rsidP="00A95AD4">
      <w:pPr>
        <w:jc w:val="center"/>
        <w:rPr>
          <w:b/>
          <w:sz w:val="28"/>
          <w:szCs w:val="28"/>
          <w:lang w:val="kk-KZ"/>
        </w:rPr>
      </w:pPr>
      <w:r w:rsidRPr="008120F5">
        <w:rPr>
          <w:b/>
          <w:sz w:val="28"/>
          <w:szCs w:val="28"/>
          <w:lang w:val="kk-KZ"/>
        </w:rPr>
        <w:t xml:space="preserve">Медициналық бұйымды медицинада қолдану </w:t>
      </w:r>
    </w:p>
    <w:p w14:paraId="038D2724" w14:textId="77777777" w:rsidR="00A95AD4" w:rsidRPr="00A95AD4" w:rsidRDefault="00A95AD4" w:rsidP="00A95AD4">
      <w:pPr>
        <w:pStyle w:val="af4"/>
        <w:spacing w:after="0"/>
        <w:jc w:val="center"/>
        <w:rPr>
          <w:b/>
          <w:sz w:val="28"/>
          <w:szCs w:val="28"/>
          <w:lang w:val="kk-KZ"/>
        </w:rPr>
      </w:pPr>
      <w:r w:rsidRPr="008120F5">
        <w:rPr>
          <w:b/>
          <w:sz w:val="28"/>
          <w:szCs w:val="28"/>
          <w:lang w:val="kk-KZ"/>
        </w:rPr>
        <w:t>жөніндегі нұсқаулық</w:t>
      </w:r>
    </w:p>
    <w:p w14:paraId="59233F82" w14:textId="77777777" w:rsidR="00A95AD4" w:rsidRPr="00A95AD4" w:rsidRDefault="00A95AD4" w:rsidP="00A95AD4">
      <w:pPr>
        <w:pStyle w:val="af4"/>
        <w:spacing w:after="0"/>
        <w:ind w:left="900"/>
        <w:jc w:val="center"/>
        <w:rPr>
          <w:b/>
          <w:sz w:val="28"/>
          <w:szCs w:val="28"/>
          <w:lang w:val="kk-KZ"/>
        </w:rPr>
      </w:pPr>
    </w:p>
    <w:p w14:paraId="3848373E" w14:textId="0DFFACE4" w:rsidR="008631DC" w:rsidRPr="0024213C" w:rsidRDefault="00A95AD4" w:rsidP="00A95AD4">
      <w:pPr>
        <w:rPr>
          <w:sz w:val="28"/>
          <w:szCs w:val="28"/>
          <w:lang w:val="kk-KZ"/>
        </w:rPr>
      </w:pPr>
      <w:bookmarkStart w:id="0" w:name="2175220303"/>
      <w:bookmarkEnd w:id="0"/>
      <w:r w:rsidRPr="008120F5">
        <w:rPr>
          <w:b/>
          <w:color w:val="000000" w:themeColor="text1"/>
          <w:sz w:val="28"/>
          <w:szCs w:val="28"/>
          <w:lang w:val="kk-KZ"/>
        </w:rPr>
        <w:t>Медициналық бұйымның атауы</w:t>
      </w:r>
    </w:p>
    <w:p w14:paraId="457C1745" w14:textId="77777777" w:rsidR="009741ED" w:rsidRPr="00510393" w:rsidRDefault="00510393" w:rsidP="00510393">
      <w:pPr>
        <w:jc w:val="both"/>
        <w:rPr>
          <w:bCs/>
          <w:sz w:val="28"/>
          <w:szCs w:val="28"/>
          <w:lang w:val="kk-KZ"/>
        </w:rPr>
      </w:pPr>
      <w:r w:rsidRPr="00510393">
        <w:rPr>
          <w:sz w:val="28"/>
          <w:szCs w:val="28"/>
          <w:lang w:val="kk-KZ"/>
        </w:rPr>
        <w:t>Т</w:t>
      </w:r>
      <w:r w:rsidRPr="00510393">
        <w:rPr>
          <w:bCs/>
          <w:sz w:val="28"/>
          <w:szCs w:val="28"/>
          <w:lang w:val="kk-KZ"/>
        </w:rPr>
        <w:t>абиғи латекстен жасалған Coger мүшеқаптары</w:t>
      </w:r>
      <w:r>
        <w:rPr>
          <w:bCs/>
          <w:sz w:val="28"/>
          <w:szCs w:val="28"/>
          <w:lang w:val="kk-KZ"/>
        </w:rPr>
        <w:t>,</w:t>
      </w:r>
      <w:r w:rsidRPr="00510393">
        <w:rPr>
          <w:bCs/>
          <w:sz w:val="28"/>
          <w:szCs w:val="28"/>
          <w:lang w:val="kk-KZ"/>
        </w:rPr>
        <w:t xml:space="preserve"> орында</w:t>
      </w:r>
      <w:r>
        <w:rPr>
          <w:bCs/>
          <w:sz w:val="28"/>
          <w:szCs w:val="28"/>
          <w:lang w:val="kk-KZ"/>
        </w:rPr>
        <w:t>л</w:t>
      </w:r>
      <w:r w:rsidRPr="00510393">
        <w:rPr>
          <w:bCs/>
          <w:sz w:val="28"/>
          <w:szCs w:val="28"/>
          <w:lang w:val="kk-KZ"/>
        </w:rPr>
        <w:t>у</w:t>
      </w:r>
      <w:r>
        <w:rPr>
          <w:bCs/>
          <w:sz w:val="28"/>
          <w:szCs w:val="28"/>
          <w:lang w:val="kk-KZ"/>
        </w:rPr>
        <w:t xml:space="preserve"> </w:t>
      </w:r>
      <w:r w:rsidRPr="00510393">
        <w:rPr>
          <w:bCs/>
          <w:sz w:val="28"/>
          <w:szCs w:val="28"/>
          <w:lang w:val="kk-KZ"/>
        </w:rPr>
        <w:t>нұсқа</w:t>
      </w:r>
      <w:r>
        <w:rPr>
          <w:bCs/>
          <w:sz w:val="28"/>
          <w:szCs w:val="28"/>
          <w:lang w:val="kk-KZ"/>
        </w:rPr>
        <w:t>ларын</w:t>
      </w:r>
      <w:r w:rsidRPr="00510393">
        <w:rPr>
          <w:bCs/>
          <w:sz w:val="28"/>
          <w:szCs w:val="28"/>
          <w:lang w:val="kk-KZ"/>
        </w:rPr>
        <w:t>да</w:t>
      </w:r>
    </w:p>
    <w:p w14:paraId="4495926D" w14:textId="77777777" w:rsidR="00236C4F" w:rsidRPr="00510393" w:rsidRDefault="00236C4F" w:rsidP="008631DC">
      <w:pPr>
        <w:jc w:val="both"/>
        <w:rPr>
          <w:b/>
          <w:color w:val="000000"/>
          <w:sz w:val="28"/>
          <w:szCs w:val="28"/>
          <w:lang w:val="kk-KZ"/>
        </w:rPr>
      </w:pPr>
    </w:p>
    <w:p w14:paraId="391F29B4" w14:textId="4400A985" w:rsidR="008631DC" w:rsidRPr="00B250B5" w:rsidRDefault="008B1859" w:rsidP="008631DC">
      <w:pPr>
        <w:jc w:val="both"/>
        <w:rPr>
          <w:b/>
          <w:color w:val="000000"/>
          <w:sz w:val="28"/>
          <w:szCs w:val="28"/>
          <w:lang w:val="kk-KZ"/>
        </w:rPr>
      </w:pPr>
      <w:r w:rsidRPr="008120F5">
        <w:rPr>
          <w:b/>
          <w:color w:val="000000" w:themeColor="text1"/>
          <w:sz w:val="28"/>
          <w:szCs w:val="28"/>
          <w:lang w:val="kk-KZ"/>
        </w:rPr>
        <w:t xml:space="preserve">Медициналық </w:t>
      </w:r>
      <w:r>
        <w:rPr>
          <w:b/>
          <w:color w:val="000000" w:themeColor="text1"/>
          <w:sz w:val="28"/>
          <w:szCs w:val="28"/>
          <w:lang w:val="kk-KZ"/>
        </w:rPr>
        <w:t>б</w:t>
      </w:r>
      <w:r w:rsidR="00A95AD4" w:rsidRPr="008120F5">
        <w:rPr>
          <w:b/>
          <w:color w:val="000000" w:themeColor="text1"/>
          <w:sz w:val="28"/>
          <w:szCs w:val="28"/>
          <w:lang w:val="kk-KZ"/>
        </w:rPr>
        <w:t>ұйымның құрамы мен сипаттамасы</w:t>
      </w:r>
    </w:p>
    <w:p w14:paraId="7B8FAA84" w14:textId="45F7ACB4" w:rsidR="00A521A3" w:rsidRPr="00B250B5" w:rsidRDefault="00510393" w:rsidP="00A521A3">
      <w:pPr>
        <w:jc w:val="both"/>
        <w:rPr>
          <w:color w:val="000000"/>
          <w:sz w:val="28"/>
          <w:szCs w:val="28"/>
          <w:lang w:val="kk-KZ"/>
        </w:rPr>
      </w:pPr>
      <w:r w:rsidRPr="00B250B5">
        <w:rPr>
          <w:color w:val="000000"/>
          <w:sz w:val="28"/>
          <w:szCs w:val="28"/>
          <w:lang w:val="kk-KZ"/>
        </w:rPr>
        <w:t>Мүшеқаптар</w:t>
      </w:r>
      <w:r w:rsidR="00A521A3" w:rsidRPr="00B250B5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т</w:t>
      </w:r>
      <w:r w:rsidRPr="00510393">
        <w:rPr>
          <w:bCs/>
          <w:color w:val="000000"/>
          <w:sz w:val="28"/>
          <w:szCs w:val="28"/>
          <w:lang w:val="kk-KZ"/>
        </w:rPr>
        <w:t>абиғи латекстен жасалған</w:t>
      </w:r>
    </w:p>
    <w:p w14:paraId="518D78C5" w14:textId="77777777" w:rsidR="0024213C" w:rsidRPr="00510393" w:rsidRDefault="0024213C" w:rsidP="0024213C">
      <w:pPr>
        <w:jc w:val="both"/>
        <w:rPr>
          <w:color w:val="000000"/>
          <w:sz w:val="28"/>
          <w:szCs w:val="28"/>
          <w:lang w:val="kk-KZ"/>
        </w:rPr>
      </w:pPr>
      <w:r w:rsidRPr="00B250B5">
        <w:rPr>
          <w:color w:val="000000"/>
          <w:sz w:val="28"/>
          <w:szCs w:val="28"/>
          <w:lang w:val="kk-KZ"/>
        </w:rPr>
        <w:t xml:space="preserve">1. </w:t>
      </w:r>
      <w:r w:rsidR="00510393" w:rsidRPr="00510393">
        <w:rPr>
          <w:sz w:val="28"/>
          <w:szCs w:val="28"/>
          <w:lang w:val="kk-KZ"/>
        </w:rPr>
        <w:t>Т</w:t>
      </w:r>
      <w:r w:rsidR="00510393" w:rsidRPr="00510393">
        <w:rPr>
          <w:bCs/>
          <w:sz w:val="28"/>
          <w:szCs w:val="28"/>
          <w:lang w:val="kk-KZ"/>
        </w:rPr>
        <w:t xml:space="preserve">абиғи латекстен жасалған </w:t>
      </w:r>
      <w:r w:rsidRPr="00B250B5">
        <w:rPr>
          <w:color w:val="000000"/>
          <w:sz w:val="28"/>
          <w:szCs w:val="28"/>
          <w:lang w:val="kk-KZ"/>
        </w:rPr>
        <w:t xml:space="preserve">Coger </w:t>
      </w:r>
      <w:r w:rsidR="00510393">
        <w:rPr>
          <w:bCs/>
          <w:sz w:val="28"/>
          <w:szCs w:val="28"/>
          <w:lang w:val="kk-KZ"/>
        </w:rPr>
        <w:t>м</w:t>
      </w:r>
      <w:r w:rsidR="00510393" w:rsidRPr="00B250B5">
        <w:rPr>
          <w:color w:val="000000"/>
          <w:sz w:val="28"/>
          <w:szCs w:val="28"/>
          <w:lang w:val="kk-KZ"/>
        </w:rPr>
        <w:t>үшеқаптар</w:t>
      </w:r>
      <w:r w:rsidR="00510393">
        <w:rPr>
          <w:color w:val="000000"/>
          <w:sz w:val="28"/>
          <w:szCs w:val="28"/>
          <w:lang w:val="kk-KZ"/>
        </w:rPr>
        <w:t>ы,</w:t>
      </w:r>
      <w:r w:rsidR="00510393" w:rsidRPr="00B250B5">
        <w:rPr>
          <w:color w:val="000000"/>
          <w:sz w:val="28"/>
          <w:szCs w:val="28"/>
          <w:lang w:val="kk-KZ"/>
        </w:rPr>
        <w:t xml:space="preserve"> </w:t>
      </w:r>
      <w:r w:rsidR="00510393">
        <w:rPr>
          <w:color w:val="000000"/>
          <w:sz w:val="28"/>
          <w:szCs w:val="28"/>
          <w:lang w:val="kk-KZ"/>
        </w:rPr>
        <w:t>жұқа</w:t>
      </w:r>
    </w:p>
    <w:p w14:paraId="3B5F1048" w14:textId="77777777" w:rsidR="00510393" w:rsidRPr="00510393" w:rsidRDefault="0024213C" w:rsidP="0024213C">
      <w:pPr>
        <w:jc w:val="both"/>
        <w:rPr>
          <w:color w:val="000000"/>
          <w:sz w:val="28"/>
          <w:szCs w:val="28"/>
          <w:lang w:val="kk-KZ"/>
        </w:rPr>
      </w:pPr>
      <w:r w:rsidRPr="00510393">
        <w:rPr>
          <w:color w:val="000000"/>
          <w:sz w:val="28"/>
          <w:szCs w:val="28"/>
          <w:lang w:val="kk-KZ"/>
        </w:rPr>
        <w:t xml:space="preserve">2. </w:t>
      </w:r>
      <w:r w:rsidR="00510393" w:rsidRPr="00510393">
        <w:rPr>
          <w:sz w:val="28"/>
          <w:szCs w:val="28"/>
          <w:lang w:val="kk-KZ"/>
        </w:rPr>
        <w:t>Т</w:t>
      </w:r>
      <w:r w:rsidR="00510393" w:rsidRPr="00510393">
        <w:rPr>
          <w:bCs/>
          <w:sz w:val="28"/>
          <w:szCs w:val="28"/>
          <w:lang w:val="kk-KZ"/>
        </w:rPr>
        <w:t xml:space="preserve">абиғи латекстен жасалған </w:t>
      </w:r>
      <w:r w:rsidR="00510393" w:rsidRPr="00510393">
        <w:rPr>
          <w:color w:val="000000"/>
          <w:sz w:val="28"/>
          <w:szCs w:val="28"/>
          <w:lang w:val="kk-KZ"/>
        </w:rPr>
        <w:t xml:space="preserve">Coger </w:t>
      </w:r>
      <w:r w:rsidR="00510393">
        <w:rPr>
          <w:bCs/>
          <w:sz w:val="28"/>
          <w:szCs w:val="28"/>
          <w:lang w:val="kk-KZ"/>
        </w:rPr>
        <w:t>м</w:t>
      </w:r>
      <w:r w:rsidR="00510393" w:rsidRPr="00510393">
        <w:rPr>
          <w:color w:val="000000"/>
          <w:sz w:val="28"/>
          <w:szCs w:val="28"/>
          <w:lang w:val="kk-KZ"/>
        </w:rPr>
        <w:t>үшеқаптар</w:t>
      </w:r>
      <w:r w:rsidR="00510393">
        <w:rPr>
          <w:color w:val="000000"/>
          <w:sz w:val="28"/>
          <w:szCs w:val="28"/>
          <w:lang w:val="kk-KZ"/>
        </w:rPr>
        <w:t>ы,</w:t>
      </w:r>
      <w:r w:rsidR="00510393" w:rsidRPr="00510393">
        <w:rPr>
          <w:lang w:val="kk-KZ"/>
        </w:rPr>
        <w:t xml:space="preserve"> </w:t>
      </w:r>
      <w:r w:rsidR="00510393" w:rsidRPr="00510393">
        <w:rPr>
          <w:color w:val="000000"/>
          <w:sz w:val="28"/>
          <w:szCs w:val="28"/>
          <w:lang w:val="kk-KZ"/>
        </w:rPr>
        <w:t>тегіс</w:t>
      </w:r>
    </w:p>
    <w:p w14:paraId="49007784" w14:textId="0D398B71" w:rsidR="008631DC" w:rsidRPr="00C40825" w:rsidRDefault="0024213C" w:rsidP="0024213C">
      <w:pPr>
        <w:jc w:val="both"/>
        <w:rPr>
          <w:color w:val="000000"/>
          <w:sz w:val="28"/>
          <w:szCs w:val="28"/>
          <w:lang w:val="kk-KZ"/>
        </w:rPr>
      </w:pPr>
      <w:r w:rsidRPr="00510393">
        <w:rPr>
          <w:color w:val="000000"/>
          <w:sz w:val="28"/>
          <w:szCs w:val="28"/>
          <w:lang w:val="kk-KZ"/>
        </w:rPr>
        <w:t>3.</w:t>
      </w:r>
      <w:r w:rsidR="006263BD">
        <w:rPr>
          <w:color w:val="000000"/>
          <w:sz w:val="28"/>
          <w:szCs w:val="28"/>
          <w:lang w:val="kk-KZ"/>
        </w:rPr>
        <w:t xml:space="preserve"> </w:t>
      </w:r>
      <w:r w:rsidR="00510393" w:rsidRPr="00510393">
        <w:rPr>
          <w:sz w:val="28"/>
          <w:szCs w:val="28"/>
          <w:lang w:val="kk-KZ"/>
        </w:rPr>
        <w:t>Т</w:t>
      </w:r>
      <w:r w:rsidR="00510393" w:rsidRPr="00510393">
        <w:rPr>
          <w:bCs/>
          <w:sz w:val="28"/>
          <w:szCs w:val="28"/>
          <w:lang w:val="kk-KZ"/>
        </w:rPr>
        <w:t xml:space="preserve">абиғи латекстен жасалған </w:t>
      </w:r>
      <w:r w:rsidR="00510393" w:rsidRPr="00510393">
        <w:rPr>
          <w:color w:val="000000"/>
          <w:sz w:val="28"/>
          <w:szCs w:val="28"/>
          <w:lang w:val="kk-KZ"/>
        </w:rPr>
        <w:t xml:space="preserve">Coger </w:t>
      </w:r>
      <w:r w:rsidR="00510393">
        <w:rPr>
          <w:bCs/>
          <w:sz w:val="28"/>
          <w:szCs w:val="28"/>
          <w:lang w:val="kk-KZ"/>
        </w:rPr>
        <w:t>м</w:t>
      </w:r>
      <w:r w:rsidR="00510393" w:rsidRPr="00510393">
        <w:rPr>
          <w:color w:val="000000"/>
          <w:sz w:val="28"/>
          <w:szCs w:val="28"/>
          <w:lang w:val="kk-KZ"/>
        </w:rPr>
        <w:t>үшеқаптар</w:t>
      </w:r>
      <w:r w:rsidR="00510393">
        <w:rPr>
          <w:color w:val="000000"/>
          <w:sz w:val="28"/>
          <w:szCs w:val="28"/>
          <w:lang w:val="kk-KZ"/>
        </w:rPr>
        <w:t xml:space="preserve">ы, </w:t>
      </w:r>
      <w:r w:rsidR="009D1E27">
        <w:rPr>
          <w:color w:val="000000"/>
          <w:sz w:val="28"/>
          <w:szCs w:val="28"/>
          <w:lang w:val="kk-KZ"/>
        </w:rPr>
        <w:t>1-ден 3</w:t>
      </w:r>
      <w:r w:rsidR="00C40825">
        <w:rPr>
          <w:color w:val="000000"/>
          <w:sz w:val="28"/>
          <w:szCs w:val="28"/>
          <w:lang w:val="kk-KZ"/>
        </w:rPr>
        <w:t>: қабырғалы, контурлы, нүктелі</w:t>
      </w:r>
    </w:p>
    <w:p w14:paraId="31F5E93B" w14:textId="77777777" w:rsidR="0024213C" w:rsidRPr="00510393" w:rsidRDefault="0024213C" w:rsidP="0024213C">
      <w:pPr>
        <w:jc w:val="both"/>
        <w:rPr>
          <w:b/>
          <w:color w:val="000000"/>
          <w:sz w:val="28"/>
          <w:szCs w:val="28"/>
          <w:lang w:val="kk-KZ"/>
        </w:rPr>
      </w:pPr>
    </w:p>
    <w:p w14:paraId="2A5B73AD" w14:textId="16E943DC" w:rsidR="00ED15D9" w:rsidRPr="00ED15D9" w:rsidRDefault="00ED15D9" w:rsidP="00A521A3">
      <w:pPr>
        <w:jc w:val="both"/>
        <w:rPr>
          <w:b/>
          <w:sz w:val="28"/>
          <w:szCs w:val="28"/>
          <w:lang w:val="kk-KZ"/>
        </w:rPr>
      </w:pPr>
      <w:r w:rsidRPr="00166E89">
        <w:rPr>
          <w:b/>
          <w:sz w:val="28"/>
          <w:szCs w:val="28"/>
          <w:lang w:val="kk-KZ"/>
        </w:rPr>
        <w:t>Осыған сәйкес медициналық бұйым өндірілген нормативтік  құжаттың атауы (белгілемесі):</w:t>
      </w:r>
    </w:p>
    <w:p w14:paraId="482AFA97" w14:textId="0F632100" w:rsidR="00ED15D9" w:rsidRPr="006263BD" w:rsidRDefault="00ED15D9" w:rsidP="00A521A3">
      <w:pPr>
        <w:jc w:val="both"/>
        <w:rPr>
          <w:bCs/>
          <w:color w:val="000000" w:themeColor="text1"/>
          <w:sz w:val="28"/>
          <w:szCs w:val="28"/>
          <w:lang w:val="kk-KZ"/>
        </w:rPr>
      </w:pPr>
      <w:r w:rsidRPr="00ED15D9">
        <w:rPr>
          <w:bCs/>
          <w:color w:val="000000" w:themeColor="text1"/>
          <w:sz w:val="28"/>
          <w:szCs w:val="28"/>
          <w:lang w:val="kk-KZ"/>
        </w:rPr>
        <w:t>Соңғы өнім спецификациясы</w:t>
      </w:r>
      <w:r w:rsidRPr="006263BD">
        <w:rPr>
          <w:bCs/>
          <w:color w:val="000000" w:themeColor="text1"/>
          <w:sz w:val="28"/>
          <w:szCs w:val="28"/>
          <w:lang w:val="kk-KZ"/>
        </w:rPr>
        <w:t xml:space="preserve"> </w:t>
      </w:r>
      <w:r w:rsidRPr="006263BD">
        <w:rPr>
          <w:color w:val="000000"/>
          <w:sz w:val="28"/>
          <w:szCs w:val="28"/>
          <w:lang w:val="kk-KZ"/>
        </w:rPr>
        <w:t>D 002.21.20</w:t>
      </w:r>
    </w:p>
    <w:p w14:paraId="248E44D0" w14:textId="77777777" w:rsidR="00ED15D9" w:rsidRDefault="00ED15D9" w:rsidP="00A521A3">
      <w:pPr>
        <w:jc w:val="both"/>
        <w:rPr>
          <w:b/>
          <w:color w:val="000000" w:themeColor="text1"/>
          <w:sz w:val="28"/>
          <w:szCs w:val="28"/>
          <w:lang w:val="kk-KZ"/>
        </w:rPr>
      </w:pPr>
    </w:p>
    <w:p w14:paraId="62924C61" w14:textId="33DC46A0" w:rsidR="008B1859" w:rsidRDefault="008B1859" w:rsidP="00A521A3">
      <w:pPr>
        <w:jc w:val="both"/>
        <w:rPr>
          <w:b/>
          <w:color w:val="000000" w:themeColor="text1"/>
          <w:sz w:val="28"/>
          <w:szCs w:val="28"/>
          <w:lang w:val="kk-KZ"/>
        </w:rPr>
      </w:pPr>
      <w:r w:rsidRPr="008B1859">
        <w:rPr>
          <w:b/>
          <w:color w:val="000000" w:themeColor="text1"/>
          <w:sz w:val="28"/>
          <w:szCs w:val="28"/>
          <w:lang w:val="kk-KZ"/>
        </w:rPr>
        <w:t>Пайдаланушыны көрсетіп, медициналық бұйымның қолданылу саласы мен тағайындалуы</w:t>
      </w:r>
    </w:p>
    <w:p w14:paraId="366CF8BA" w14:textId="138CE11B" w:rsidR="006263BD" w:rsidRPr="006263BD" w:rsidRDefault="006263BD" w:rsidP="00A521A3">
      <w:pPr>
        <w:jc w:val="both"/>
        <w:rPr>
          <w:bCs/>
          <w:color w:val="000000"/>
          <w:sz w:val="28"/>
          <w:szCs w:val="28"/>
          <w:lang w:val="kk-KZ"/>
        </w:rPr>
      </w:pPr>
      <w:r w:rsidRPr="00FF3950">
        <w:rPr>
          <w:bCs/>
          <w:color w:val="000000"/>
          <w:sz w:val="28"/>
          <w:szCs w:val="28"/>
          <w:lang w:val="kk-KZ"/>
        </w:rPr>
        <w:t>Урология, гинекология.</w:t>
      </w:r>
    </w:p>
    <w:p w14:paraId="47FE711C" w14:textId="757FA59B" w:rsidR="00510393" w:rsidRPr="00510393" w:rsidRDefault="00510393" w:rsidP="00A521A3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Бөге</w:t>
      </w:r>
      <w:r w:rsidR="00675FC2">
        <w:rPr>
          <w:color w:val="000000"/>
          <w:sz w:val="28"/>
          <w:szCs w:val="28"/>
          <w:lang w:val="kk-KZ"/>
        </w:rPr>
        <w:t>ттік</w:t>
      </w:r>
      <w:r w:rsidRPr="00B250B5">
        <w:rPr>
          <w:color w:val="000000"/>
          <w:sz w:val="28"/>
          <w:szCs w:val="28"/>
          <w:lang w:val="kk-KZ"/>
        </w:rPr>
        <w:t xml:space="preserve"> типті контрацепция құрал</w:t>
      </w:r>
      <w:r>
        <w:rPr>
          <w:color w:val="000000"/>
          <w:sz w:val="28"/>
          <w:szCs w:val="28"/>
          <w:lang w:val="kk-KZ"/>
        </w:rPr>
        <w:t>ы.</w:t>
      </w:r>
    </w:p>
    <w:p w14:paraId="0746253A" w14:textId="218915B5" w:rsidR="008631DC" w:rsidRDefault="00510393" w:rsidP="00510393">
      <w:pPr>
        <w:jc w:val="both"/>
        <w:rPr>
          <w:color w:val="000000"/>
          <w:sz w:val="28"/>
          <w:szCs w:val="28"/>
          <w:lang w:val="kk-KZ"/>
        </w:rPr>
      </w:pPr>
      <w:r w:rsidRPr="00510393">
        <w:rPr>
          <w:color w:val="000000"/>
          <w:sz w:val="28"/>
          <w:szCs w:val="28"/>
          <w:lang w:val="kk-KZ"/>
        </w:rPr>
        <w:t>Қажетсіз жүктілікті болдырмауға және/ немесе жыныстық жолмен берілетін ауруларды, соның ішінде АИТВ мен гепатиттерді жұқтырудан қорғауға арналған</w:t>
      </w:r>
      <w:r>
        <w:rPr>
          <w:color w:val="000000"/>
          <w:sz w:val="28"/>
          <w:szCs w:val="28"/>
          <w:lang w:val="kk-KZ"/>
        </w:rPr>
        <w:t>.</w:t>
      </w:r>
    </w:p>
    <w:p w14:paraId="23128CE2" w14:textId="19B3828F" w:rsidR="008B1859" w:rsidRDefault="008B1859" w:rsidP="00510393">
      <w:pPr>
        <w:jc w:val="both"/>
        <w:rPr>
          <w:color w:val="000000"/>
          <w:sz w:val="28"/>
          <w:szCs w:val="28"/>
          <w:lang w:val="kk-KZ"/>
        </w:rPr>
      </w:pPr>
    </w:p>
    <w:p w14:paraId="60BDB844" w14:textId="77777777" w:rsidR="008B1859" w:rsidRPr="00C81600" w:rsidRDefault="008B1859" w:rsidP="008B1859">
      <w:pPr>
        <w:jc w:val="both"/>
        <w:rPr>
          <w:sz w:val="28"/>
          <w:szCs w:val="28"/>
          <w:lang w:val="kk-KZ"/>
        </w:rPr>
      </w:pPr>
      <w:r w:rsidRPr="00A76493">
        <w:rPr>
          <w:b/>
          <w:color w:val="000000"/>
          <w:sz w:val="28"/>
          <w:szCs w:val="28"/>
          <w:lang w:val="kk-KZ"/>
        </w:rPr>
        <w:t>Медициналық бұйымды пайдаланған кездегі сақтандыру (қауіпсіздік) шаралары және шектеулер туралы ақпарат</w:t>
      </w:r>
      <w:r w:rsidRPr="00C81600">
        <w:rPr>
          <w:color w:val="000000"/>
          <w:sz w:val="28"/>
          <w:szCs w:val="28"/>
          <w:lang w:val="kk-KZ"/>
        </w:rPr>
        <w:t>:</w:t>
      </w:r>
    </w:p>
    <w:p w14:paraId="16A4743B" w14:textId="548E5B21" w:rsidR="008B1859" w:rsidRDefault="008B1859" w:rsidP="00510393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Мүш</w:t>
      </w:r>
      <w:r w:rsidRPr="00B250B5">
        <w:rPr>
          <w:color w:val="000000"/>
          <w:sz w:val="28"/>
          <w:szCs w:val="28"/>
          <w:lang w:val="kk-KZ"/>
        </w:rPr>
        <w:t>е</w:t>
      </w:r>
      <w:r>
        <w:rPr>
          <w:color w:val="000000"/>
          <w:sz w:val="28"/>
          <w:szCs w:val="28"/>
          <w:lang w:val="kk-KZ"/>
        </w:rPr>
        <w:t>қапта</w:t>
      </w:r>
      <w:r w:rsidRPr="00B250B5">
        <w:rPr>
          <w:color w:val="000000"/>
          <w:sz w:val="28"/>
          <w:szCs w:val="28"/>
          <w:lang w:val="kk-KZ"/>
        </w:rPr>
        <w:t>р бар қаптамалар тікелей күн сәулесінің түсуінен қорғалуы және техникалық вазелиннің, майлардың, органикалық еріткіштердің, мұнай өнімдерінің, фенолдардың, қышқылдар мен сілтілердің әсеріне ұшырамауы тиіс.</w:t>
      </w:r>
    </w:p>
    <w:p w14:paraId="744AF221" w14:textId="7A37C077" w:rsidR="008B1859" w:rsidRDefault="008B1859" w:rsidP="00510393">
      <w:pPr>
        <w:jc w:val="both"/>
        <w:rPr>
          <w:color w:val="000000"/>
          <w:sz w:val="28"/>
          <w:szCs w:val="28"/>
          <w:lang w:val="kk-KZ"/>
        </w:rPr>
      </w:pPr>
    </w:p>
    <w:p w14:paraId="75423D44" w14:textId="77777777" w:rsidR="008B1859" w:rsidRPr="00426283" w:rsidRDefault="008B1859" w:rsidP="008B1859">
      <w:pPr>
        <w:jc w:val="both"/>
        <w:rPr>
          <w:color w:val="000000"/>
          <w:sz w:val="28"/>
          <w:szCs w:val="28"/>
          <w:lang w:val="kk-KZ"/>
        </w:rPr>
      </w:pPr>
      <w:r w:rsidRPr="00426283">
        <w:rPr>
          <w:b/>
          <w:bCs/>
          <w:sz w:val="28"/>
          <w:szCs w:val="28"/>
          <w:lang w:val="kk-KZ"/>
        </w:rPr>
        <w:t>Қолдануға</w:t>
      </w:r>
      <w:r>
        <w:rPr>
          <w:b/>
          <w:bCs/>
          <w:sz w:val="28"/>
          <w:szCs w:val="28"/>
          <w:lang w:val="kk-KZ"/>
        </w:rPr>
        <w:t xml:space="preserve"> </w:t>
      </w:r>
      <w:r w:rsidRPr="00426283">
        <w:rPr>
          <w:b/>
          <w:bCs/>
          <w:sz w:val="28"/>
          <w:szCs w:val="28"/>
          <w:lang w:val="kk-KZ"/>
        </w:rPr>
        <w:t>болмай</w:t>
      </w:r>
      <w:r>
        <w:rPr>
          <w:b/>
          <w:bCs/>
          <w:sz w:val="28"/>
          <w:szCs w:val="28"/>
          <w:lang w:val="kk-KZ"/>
        </w:rPr>
        <w:t>т</w:t>
      </w:r>
      <w:r w:rsidRPr="00426283">
        <w:rPr>
          <w:b/>
          <w:bCs/>
          <w:sz w:val="28"/>
          <w:szCs w:val="28"/>
          <w:lang w:val="kk-KZ"/>
        </w:rPr>
        <w:t>ы</w:t>
      </w:r>
      <w:r>
        <w:rPr>
          <w:b/>
          <w:bCs/>
          <w:sz w:val="28"/>
          <w:szCs w:val="28"/>
          <w:lang w:val="kk-KZ"/>
        </w:rPr>
        <w:t>н жағдайлар</w:t>
      </w:r>
    </w:p>
    <w:p w14:paraId="47DF8566" w14:textId="6D50F4BE" w:rsidR="008B1859" w:rsidRDefault="008B1859" w:rsidP="00510393">
      <w:pPr>
        <w:jc w:val="both"/>
        <w:rPr>
          <w:color w:val="000000"/>
          <w:sz w:val="28"/>
          <w:szCs w:val="28"/>
          <w:lang w:val="kk-KZ"/>
        </w:rPr>
      </w:pPr>
      <w:r w:rsidRPr="008B1859">
        <w:rPr>
          <w:color w:val="000000"/>
          <w:sz w:val="28"/>
          <w:szCs w:val="28"/>
          <w:lang w:val="kk-KZ"/>
        </w:rPr>
        <w:t>Қолдан</w:t>
      </w:r>
      <w:r>
        <w:rPr>
          <w:color w:val="000000"/>
          <w:sz w:val="28"/>
          <w:szCs w:val="28"/>
          <w:lang w:val="kk-KZ"/>
        </w:rPr>
        <w:t>ылмайды</w:t>
      </w:r>
    </w:p>
    <w:p w14:paraId="55CA0D57" w14:textId="436EA73C" w:rsidR="008B1859" w:rsidRDefault="008B1859" w:rsidP="00510393">
      <w:pPr>
        <w:jc w:val="both"/>
        <w:rPr>
          <w:color w:val="000000"/>
          <w:sz w:val="28"/>
          <w:szCs w:val="28"/>
          <w:lang w:val="kk-KZ"/>
        </w:rPr>
      </w:pPr>
    </w:p>
    <w:p w14:paraId="36727707" w14:textId="77777777" w:rsidR="008B1859" w:rsidRPr="00BA7320" w:rsidRDefault="008B1859" w:rsidP="008B1859">
      <w:pPr>
        <w:jc w:val="both"/>
        <w:rPr>
          <w:b/>
          <w:color w:val="000000"/>
          <w:sz w:val="28"/>
          <w:szCs w:val="28"/>
          <w:lang w:val="kk-KZ"/>
        </w:rPr>
      </w:pPr>
      <w:r w:rsidRPr="00A76493">
        <w:rPr>
          <w:b/>
          <w:color w:val="000000"/>
          <w:sz w:val="28"/>
          <w:szCs w:val="28"/>
          <w:lang w:val="kk-KZ"/>
        </w:rPr>
        <w:t>Медициналық бұйымды сақтау мерзімі және шарттары</w:t>
      </w:r>
      <w:r>
        <w:rPr>
          <w:b/>
          <w:color w:val="000000"/>
          <w:sz w:val="28"/>
          <w:szCs w:val="28"/>
          <w:lang w:val="kk-KZ"/>
        </w:rPr>
        <w:t xml:space="preserve"> туралы ақпарат</w:t>
      </w:r>
    </w:p>
    <w:p w14:paraId="107E9B03" w14:textId="77777777" w:rsidR="008B1859" w:rsidRPr="00B250B5" w:rsidRDefault="008B1859" w:rsidP="008B1859">
      <w:pPr>
        <w:jc w:val="both"/>
        <w:rPr>
          <w:color w:val="000000"/>
          <w:sz w:val="28"/>
          <w:szCs w:val="28"/>
          <w:lang w:val="kk-KZ"/>
        </w:rPr>
      </w:pPr>
      <w:r w:rsidRPr="00B250B5">
        <w:rPr>
          <w:color w:val="000000"/>
          <w:sz w:val="28"/>
          <w:szCs w:val="28"/>
          <w:lang w:val="kk-KZ"/>
        </w:rPr>
        <w:t xml:space="preserve">5 </w:t>
      </w:r>
      <w:r>
        <w:rPr>
          <w:color w:val="000000"/>
          <w:sz w:val="28"/>
          <w:szCs w:val="28"/>
          <w:lang w:val="kk-KZ"/>
        </w:rPr>
        <w:t>жы</w:t>
      </w:r>
      <w:r w:rsidRPr="00B250B5">
        <w:rPr>
          <w:color w:val="000000"/>
          <w:sz w:val="28"/>
          <w:szCs w:val="28"/>
          <w:lang w:val="kk-KZ"/>
        </w:rPr>
        <w:t xml:space="preserve">л. </w:t>
      </w:r>
    </w:p>
    <w:p w14:paraId="640D6CCC" w14:textId="77777777" w:rsidR="008B1859" w:rsidRPr="00A95AD4" w:rsidRDefault="008B1859" w:rsidP="008B1859">
      <w:pPr>
        <w:jc w:val="both"/>
        <w:rPr>
          <w:color w:val="000000"/>
          <w:sz w:val="28"/>
          <w:szCs w:val="28"/>
          <w:lang w:val="kk-KZ"/>
        </w:rPr>
      </w:pPr>
      <w:r w:rsidRPr="00145A6B">
        <w:rPr>
          <w:sz w:val="28"/>
          <w:szCs w:val="28"/>
          <w:lang w:val="kk-KZ" w:eastAsia="ko-KR"/>
        </w:rPr>
        <w:t>Ж</w:t>
      </w:r>
      <w:r w:rsidRPr="00145A6B">
        <w:rPr>
          <w:color w:val="000000"/>
          <w:sz w:val="28"/>
          <w:lang w:val="kk-KZ"/>
        </w:rPr>
        <w:t xml:space="preserve">арамдылық мерзімі өткеннен кейін </w:t>
      </w:r>
      <w:r>
        <w:rPr>
          <w:color w:val="000000"/>
          <w:sz w:val="28"/>
          <w:lang w:val="kk-KZ"/>
        </w:rPr>
        <w:t>қол</w:t>
      </w:r>
      <w:r w:rsidRPr="00145A6B">
        <w:rPr>
          <w:color w:val="000000"/>
          <w:sz w:val="28"/>
          <w:lang w:val="kk-KZ"/>
        </w:rPr>
        <w:t>дануға болмайды</w:t>
      </w:r>
      <w:r>
        <w:rPr>
          <w:color w:val="000000"/>
          <w:sz w:val="28"/>
          <w:szCs w:val="28"/>
          <w:lang w:val="kk-KZ"/>
        </w:rPr>
        <w:t>.</w:t>
      </w:r>
    </w:p>
    <w:p w14:paraId="7A328383" w14:textId="5ADB3413" w:rsidR="008B1859" w:rsidRDefault="008B1859" w:rsidP="008B1859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Мүш</w:t>
      </w:r>
      <w:r w:rsidRPr="00B250B5">
        <w:rPr>
          <w:color w:val="000000"/>
          <w:sz w:val="28"/>
          <w:szCs w:val="28"/>
          <w:lang w:val="kk-KZ"/>
        </w:rPr>
        <w:t>е</w:t>
      </w:r>
      <w:r>
        <w:rPr>
          <w:color w:val="000000"/>
          <w:sz w:val="28"/>
          <w:szCs w:val="28"/>
          <w:lang w:val="kk-KZ"/>
        </w:rPr>
        <w:t>қапта</w:t>
      </w:r>
      <w:r w:rsidRPr="00B250B5">
        <w:rPr>
          <w:color w:val="000000"/>
          <w:sz w:val="28"/>
          <w:szCs w:val="28"/>
          <w:lang w:val="kk-KZ"/>
        </w:rPr>
        <w:t>р картон қорапта жылыту аспаптарынан кемінде 1м қашықтықта</w:t>
      </w:r>
      <w:r w:rsidR="00675FC2">
        <w:rPr>
          <w:color w:val="000000"/>
          <w:sz w:val="28"/>
          <w:szCs w:val="28"/>
          <w:lang w:val="kk-KZ"/>
        </w:rPr>
        <w:t xml:space="preserve"> </w:t>
      </w:r>
      <w:r w:rsidR="00393AFE" w:rsidRPr="00393AFE">
        <w:rPr>
          <w:color w:val="000000"/>
          <w:sz w:val="28"/>
          <w:szCs w:val="28"/>
          <w:lang w:val="kk-KZ"/>
        </w:rPr>
        <w:t xml:space="preserve"> 0°С-</w:t>
      </w:r>
      <w:r w:rsidR="00675FC2">
        <w:rPr>
          <w:color w:val="000000"/>
          <w:sz w:val="28"/>
          <w:szCs w:val="28"/>
          <w:lang w:val="kk-KZ"/>
        </w:rPr>
        <w:t>ден</w:t>
      </w:r>
      <w:r w:rsidRPr="00B250B5">
        <w:rPr>
          <w:color w:val="000000"/>
          <w:sz w:val="28"/>
          <w:szCs w:val="28"/>
          <w:lang w:val="kk-KZ"/>
        </w:rPr>
        <w:t xml:space="preserve"> 25°С-</w:t>
      </w:r>
      <w:r>
        <w:rPr>
          <w:color w:val="000000"/>
          <w:sz w:val="28"/>
          <w:szCs w:val="28"/>
          <w:lang w:val="kk-KZ"/>
        </w:rPr>
        <w:t>ге</w:t>
      </w:r>
      <w:r w:rsidRPr="00B250B5">
        <w:rPr>
          <w:color w:val="000000"/>
          <w:sz w:val="28"/>
          <w:szCs w:val="28"/>
          <w:lang w:val="kk-KZ"/>
        </w:rPr>
        <w:t xml:space="preserve"> дейінгі температурада және ылғалдылығы 80%-дан аспайтын жабық </w:t>
      </w:r>
      <w:r>
        <w:rPr>
          <w:color w:val="000000"/>
          <w:sz w:val="28"/>
          <w:szCs w:val="28"/>
          <w:lang w:val="kk-KZ"/>
        </w:rPr>
        <w:t>бөлме</w:t>
      </w:r>
      <w:r w:rsidRPr="00B250B5">
        <w:rPr>
          <w:color w:val="000000"/>
          <w:sz w:val="28"/>
          <w:szCs w:val="28"/>
          <w:lang w:val="kk-KZ"/>
        </w:rPr>
        <w:t>л</w:t>
      </w:r>
      <w:r>
        <w:rPr>
          <w:color w:val="000000"/>
          <w:sz w:val="28"/>
          <w:szCs w:val="28"/>
          <w:lang w:val="kk-KZ"/>
        </w:rPr>
        <w:t>е</w:t>
      </w:r>
      <w:r w:rsidRPr="00B250B5">
        <w:rPr>
          <w:color w:val="000000"/>
          <w:sz w:val="28"/>
          <w:szCs w:val="28"/>
          <w:lang w:val="kk-KZ"/>
        </w:rPr>
        <w:t>рд</w:t>
      </w:r>
      <w:r>
        <w:rPr>
          <w:color w:val="000000"/>
          <w:sz w:val="28"/>
          <w:szCs w:val="28"/>
          <w:lang w:val="kk-KZ"/>
        </w:rPr>
        <w:t>е</w:t>
      </w:r>
      <w:r w:rsidRPr="00B250B5">
        <w:rPr>
          <w:color w:val="000000"/>
          <w:sz w:val="28"/>
          <w:szCs w:val="28"/>
          <w:lang w:val="kk-KZ"/>
        </w:rPr>
        <w:t xml:space="preserve"> сақталуы тиіс. </w:t>
      </w:r>
    </w:p>
    <w:p w14:paraId="2ECBCB19" w14:textId="77777777" w:rsidR="008B1859" w:rsidRPr="00B250B5" w:rsidRDefault="008B1859" w:rsidP="008B1859">
      <w:pPr>
        <w:jc w:val="both"/>
        <w:rPr>
          <w:b/>
          <w:color w:val="000000"/>
          <w:sz w:val="28"/>
          <w:szCs w:val="28"/>
          <w:lang w:val="kk-KZ"/>
        </w:rPr>
      </w:pPr>
      <w:r w:rsidRPr="00B250B5">
        <w:rPr>
          <w:b/>
          <w:color w:val="000000"/>
          <w:sz w:val="28"/>
          <w:szCs w:val="28"/>
          <w:lang w:val="kk-KZ"/>
        </w:rPr>
        <w:t>Бір рет пайдалануға арналған</w:t>
      </w:r>
    </w:p>
    <w:p w14:paraId="290EE4AF" w14:textId="77777777" w:rsidR="00A521A3" w:rsidRPr="00510393" w:rsidRDefault="00A521A3" w:rsidP="008631DC">
      <w:pPr>
        <w:jc w:val="both"/>
        <w:rPr>
          <w:b/>
          <w:color w:val="000000"/>
          <w:sz w:val="28"/>
          <w:szCs w:val="28"/>
          <w:lang w:val="kk-KZ"/>
        </w:rPr>
      </w:pPr>
    </w:p>
    <w:p w14:paraId="38A93E71" w14:textId="4BFB097B" w:rsidR="008B1859" w:rsidRDefault="008B1859" w:rsidP="00A521A3">
      <w:pPr>
        <w:jc w:val="both"/>
        <w:rPr>
          <w:b/>
          <w:color w:val="000000" w:themeColor="text1"/>
          <w:sz w:val="28"/>
          <w:szCs w:val="28"/>
          <w:lang w:val="kk-KZ"/>
        </w:rPr>
      </w:pPr>
      <w:r w:rsidRPr="008B1859">
        <w:rPr>
          <w:b/>
          <w:color w:val="000000" w:themeColor="text1"/>
          <w:sz w:val="28"/>
          <w:szCs w:val="28"/>
          <w:lang w:val="kk-KZ"/>
        </w:rPr>
        <w:t>Медициналық бұйымды пайдаланған (</w:t>
      </w:r>
      <w:r w:rsidR="00675FC2">
        <w:rPr>
          <w:b/>
          <w:color w:val="000000" w:themeColor="text1"/>
          <w:sz w:val="28"/>
          <w:szCs w:val="28"/>
          <w:lang w:val="kk-KZ"/>
        </w:rPr>
        <w:t>күтіп ұстау</w:t>
      </w:r>
      <w:r w:rsidRPr="008B1859">
        <w:rPr>
          <w:b/>
          <w:color w:val="000000" w:themeColor="text1"/>
          <w:sz w:val="28"/>
          <w:szCs w:val="28"/>
          <w:lang w:val="kk-KZ"/>
        </w:rPr>
        <w:t xml:space="preserve">) </w:t>
      </w:r>
      <w:r w:rsidR="00675FC2" w:rsidRPr="008B1859">
        <w:rPr>
          <w:b/>
          <w:color w:val="000000" w:themeColor="text1"/>
          <w:sz w:val="28"/>
          <w:szCs w:val="28"/>
          <w:lang w:val="kk-KZ"/>
        </w:rPr>
        <w:t>кез</w:t>
      </w:r>
      <w:r w:rsidR="00675FC2">
        <w:rPr>
          <w:b/>
          <w:color w:val="000000" w:themeColor="text1"/>
          <w:sz w:val="28"/>
          <w:szCs w:val="28"/>
          <w:lang w:val="kk-KZ"/>
        </w:rPr>
        <w:t>ін</w:t>
      </w:r>
      <w:r w:rsidR="00675FC2" w:rsidRPr="008B1859">
        <w:rPr>
          <w:b/>
          <w:color w:val="000000" w:themeColor="text1"/>
          <w:sz w:val="28"/>
          <w:szCs w:val="28"/>
          <w:lang w:val="kk-KZ"/>
        </w:rPr>
        <w:t xml:space="preserve">де </w:t>
      </w:r>
      <w:r w:rsidRPr="008B1859">
        <w:rPr>
          <w:b/>
          <w:color w:val="000000" w:themeColor="text1"/>
          <w:sz w:val="28"/>
          <w:szCs w:val="28"/>
          <w:lang w:val="kk-KZ"/>
        </w:rPr>
        <w:t>қажетті қосымша ақпарат:</w:t>
      </w:r>
    </w:p>
    <w:p w14:paraId="192621B6" w14:textId="24C51AFE" w:rsidR="00A521A3" w:rsidRPr="00B250B5" w:rsidRDefault="00A521A3" w:rsidP="00A521A3">
      <w:pPr>
        <w:jc w:val="both"/>
        <w:rPr>
          <w:color w:val="000000"/>
          <w:sz w:val="28"/>
          <w:szCs w:val="28"/>
          <w:lang w:val="kk-KZ"/>
        </w:rPr>
      </w:pPr>
      <w:r w:rsidRPr="00B250B5">
        <w:rPr>
          <w:color w:val="000000"/>
          <w:sz w:val="28"/>
          <w:szCs w:val="28"/>
          <w:lang w:val="kk-KZ"/>
        </w:rPr>
        <w:lastRenderedPageBreak/>
        <w:t xml:space="preserve">- </w:t>
      </w:r>
      <w:r w:rsidR="000E7E45" w:rsidRPr="00B250B5">
        <w:rPr>
          <w:color w:val="000000"/>
          <w:sz w:val="28"/>
          <w:szCs w:val="28"/>
          <w:lang w:val="kk-KZ"/>
        </w:rPr>
        <w:t>Жыныстық байланыс алдында эрекция кезінде пенис</w:t>
      </w:r>
      <w:r w:rsidR="000E7E45">
        <w:rPr>
          <w:color w:val="000000"/>
          <w:sz w:val="28"/>
          <w:szCs w:val="28"/>
          <w:lang w:val="kk-KZ"/>
        </w:rPr>
        <w:t>ке</w:t>
      </w:r>
      <w:r w:rsidR="000E7E45" w:rsidRPr="00B250B5">
        <w:rPr>
          <w:color w:val="000000"/>
          <w:sz w:val="28"/>
          <w:szCs w:val="28"/>
          <w:lang w:val="kk-KZ"/>
        </w:rPr>
        <w:t xml:space="preserve"> </w:t>
      </w:r>
      <w:r w:rsidR="00510393" w:rsidRPr="00B250B5">
        <w:rPr>
          <w:color w:val="000000"/>
          <w:sz w:val="28"/>
          <w:szCs w:val="28"/>
          <w:lang w:val="kk-KZ"/>
        </w:rPr>
        <w:t>мүшеқап</w:t>
      </w:r>
      <w:r w:rsidR="00FE1F1D">
        <w:rPr>
          <w:color w:val="000000"/>
          <w:sz w:val="28"/>
          <w:szCs w:val="28"/>
          <w:lang w:val="kk-KZ"/>
        </w:rPr>
        <w:t>ты</w:t>
      </w:r>
      <w:r w:rsidR="000E7E45" w:rsidRPr="00B250B5">
        <w:rPr>
          <w:color w:val="000000"/>
          <w:sz w:val="28"/>
          <w:szCs w:val="28"/>
          <w:lang w:val="kk-KZ"/>
        </w:rPr>
        <w:t xml:space="preserve"> кию</w:t>
      </w:r>
      <w:r w:rsidR="00FE1F1D">
        <w:rPr>
          <w:color w:val="000000"/>
          <w:sz w:val="28"/>
          <w:szCs w:val="28"/>
          <w:lang w:val="kk-KZ"/>
        </w:rPr>
        <w:t xml:space="preserve"> керек</w:t>
      </w:r>
      <w:r w:rsidR="000E7E45" w:rsidRPr="00B250B5">
        <w:rPr>
          <w:color w:val="000000"/>
          <w:sz w:val="28"/>
          <w:szCs w:val="28"/>
          <w:lang w:val="kk-KZ"/>
        </w:rPr>
        <w:t xml:space="preserve">. Зақымдану, </w:t>
      </w:r>
      <w:r w:rsidR="00FE1F1D" w:rsidRPr="00B250B5">
        <w:rPr>
          <w:color w:val="000000"/>
          <w:sz w:val="28"/>
          <w:szCs w:val="28"/>
          <w:lang w:val="kk-KZ"/>
        </w:rPr>
        <w:t>предэякулят</w:t>
      </w:r>
      <w:r w:rsidR="00FE1F1D">
        <w:rPr>
          <w:color w:val="000000"/>
          <w:sz w:val="28"/>
          <w:szCs w:val="28"/>
          <w:lang w:val="kk-KZ"/>
        </w:rPr>
        <w:t xml:space="preserve"> бөлінуі</w:t>
      </w:r>
      <w:r w:rsidR="000E7E45" w:rsidRPr="00B250B5">
        <w:rPr>
          <w:color w:val="000000"/>
          <w:sz w:val="28"/>
          <w:szCs w:val="28"/>
          <w:lang w:val="kk-KZ"/>
        </w:rPr>
        <w:t xml:space="preserve">, қынаптық бөлінулер, сілекей, </w:t>
      </w:r>
      <w:r w:rsidR="00FE1F1D">
        <w:rPr>
          <w:color w:val="000000"/>
          <w:sz w:val="28"/>
          <w:szCs w:val="28"/>
          <w:lang w:val="kk-KZ"/>
        </w:rPr>
        <w:t>несеп</w:t>
      </w:r>
      <w:r w:rsidR="000E7E45" w:rsidRPr="00B250B5">
        <w:rPr>
          <w:color w:val="000000"/>
          <w:sz w:val="28"/>
          <w:szCs w:val="28"/>
          <w:lang w:val="kk-KZ"/>
        </w:rPr>
        <w:t xml:space="preserve"> және нәжіс барлық ауру тудыратын </w:t>
      </w:r>
      <w:r w:rsidR="00FE1F1D" w:rsidRPr="00B250B5">
        <w:rPr>
          <w:color w:val="000000"/>
          <w:sz w:val="28"/>
          <w:szCs w:val="28"/>
          <w:lang w:val="kk-KZ"/>
        </w:rPr>
        <w:t>организм</w:t>
      </w:r>
      <w:r w:rsidR="00FE1F1D">
        <w:rPr>
          <w:color w:val="000000"/>
          <w:sz w:val="28"/>
          <w:szCs w:val="28"/>
          <w:lang w:val="kk-KZ"/>
        </w:rPr>
        <w:t>де</w:t>
      </w:r>
      <w:r w:rsidR="000E7E45" w:rsidRPr="00B250B5">
        <w:rPr>
          <w:color w:val="000000"/>
          <w:sz w:val="28"/>
          <w:szCs w:val="28"/>
          <w:lang w:val="kk-KZ"/>
        </w:rPr>
        <w:t>рд</w:t>
      </w:r>
      <w:r w:rsidR="00FE1F1D">
        <w:rPr>
          <w:color w:val="000000"/>
          <w:sz w:val="28"/>
          <w:szCs w:val="28"/>
          <w:lang w:val="kk-KZ"/>
        </w:rPr>
        <w:t>і</w:t>
      </w:r>
      <w:r w:rsidR="000E7E45" w:rsidRPr="00B250B5">
        <w:rPr>
          <w:color w:val="000000"/>
          <w:sz w:val="28"/>
          <w:szCs w:val="28"/>
          <w:lang w:val="kk-KZ"/>
        </w:rPr>
        <w:t xml:space="preserve"> </w:t>
      </w:r>
      <w:r w:rsidR="00FE1F1D">
        <w:rPr>
          <w:color w:val="000000"/>
          <w:sz w:val="28"/>
          <w:szCs w:val="28"/>
          <w:lang w:val="kk-KZ"/>
        </w:rPr>
        <w:t>жұқтыра</w:t>
      </w:r>
      <w:r w:rsidR="000E7E45" w:rsidRPr="00B250B5">
        <w:rPr>
          <w:color w:val="000000"/>
          <w:sz w:val="28"/>
          <w:szCs w:val="28"/>
          <w:lang w:val="kk-KZ"/>
        </w:rPr>
        <w:t xml:space="preserve"> алады</w:t>
      </w:r>
      <w:r w:rsidRPr="00B250B5">
        <w:rPr>
          <w:color w:val="000000"/>
          <w:sz w:val="28"/>
          <w:szCs w:val="28"/>
          <w:lang w:val="kk-KZ"/>
        </w:rPr>
        <w:t>.</w:t>
      </w:r>
    </w:p>
    <w:p w14:paraId="66E8104B" w14:textId="77777777" w:rsidR="00FE1F1D" w:rsidRPr="00B250B5" w:rsidRDefault="00A521A3" w:rsidP="00FE1F1D">
      <w:pPr>
        <w:jc w:val="both"/>
        <w:rPr>
          <w:color w:val="000000"/>
          <w:sz w:val="28"/>
          <w:szCs w:val="28"/>
          <w:lang w:val="kk-KZ"/>
        </w:rPr>
      </w:pPr>
      <w:r w:rsidRPr="00B250B5">
        <w:rPr>
          <w:color w:val="000000"/>
          <w:sz w:val="28"/>
          <w:szCs w:val="28"/>
          <w:lang w:val="kk-KZ"/>
        </w:rPr>
        <w:t xml:space="preserve">- </w:t>
      </w:r>
      <w:r w:rsidR="00FE1F1D" w:rsidRPr="00B250B5">
        <w:rPr>
          <w:color w:val="000000"/>
          <w:sz w:val="28"/>
          <w:szCs w:val="28"/>
          <w:lang w:val="kk-KZ"/>
        </w:rPr>
        <w:t xml:space="preserve">Мүшеқап пенис басына </w:t>
      </w:r>
      <w:r w:rsidR="00FE1F1D">
        <w:rPr>
          <w:color w:val="000000"/>
          <w:sz w:val="28"/>
          <w:szCs w:val="28"/>
          <w:lang w:val="kk-KZ"/>
        </w:rPr>
        <w:t>кигізі</w:t>
      </w:r>
      <w:r w:rsidR="00FE1F1D" w:rsidRPr="00B250B5">
        <w:rPr>
          <w:color w:val="000000"/>
          <w:sz w:val="28"/>
          <w:szCs w:val="28"/>
          <w:lang w:val="kk-KZ"/>
        </w:rPr>
        <w:t xml:space="preserve">п, </w:t>
      </w:r>
      <w:r w:rsidR="0024689D">
        <w:rPr>
          <w:color w:val="000000"/>
          <w:sz w:val="28"/>
          <w:szCs w:val="28"/>
          <w:lang w:val="kk-KZ"/>
        </w:rPr>
        <w:t>ұш</w:t>
      </w:r>
      <w:r w:rsidR="00FE1F1D" w:rsidRPr="00B250B5">
        <w:rPr>
          <w:color w:val="000000"/>
          <w:sz w:val="28"/>
          <w:szCs w:val="28"/>
          <w:lang w:val="kk-KZ"/>
        </w:rPr>
        <w:t xml:space="preserve">ына дейін </w:t>
      </w:r>
      <w:r w:rsidR="0024689D">
        <w:rPr>
          <w:color w:val="000000"/>
          <w:sz w:val="28"/>
          <w:szCs w:val="28"/>
          <w:lang w:val="kk-KZ"/>
        </w:rPr>
        <w:t>тарту керек</w:t>
      </w:r>
      <w:r w:rsidR="00FE1F1D" w:rsidRPr="00B250B5">
        <w:rPr>
          <w:color w:val="000000"/>
          <w:sz w:val="28"/>
          <w:szCs w:val="28"/>
          <w:lang w:val="kk-KZ"/>
        </w:rPr>
        <w:t>.</w:t>
      </w:r>
    </w:p>
    <w:p w14:paraId="6FC5EA87" w14:textId="77777777" w:rsidR="0024689D" w:rsidRPr="00B250B5" w:rsidRDefault="00FE1F1D" w:rsidP="0024689D">
      <w:pPr>
        <w:jc w:val="both"/>
        <w:rPr>
          <w:color w:val="000000"/>
          <w:sz w:val="28"/>
          <w:szCs w:val="28"/>
          <w:lang w:val="kk-KZ"/>
        </w:rPr>
      </w:pPr>
      <w:r w:rsidRPr="00B250B5">
        <w:rPr>
          <w:color w:val="000000"/>
          <w:sz w:val="28"/>
          <w:szCs w:val="28"/>
          <w:lang w:val="kk-KZ"/>
        </w:rPr>
        <w:t>- Шәу</w:t>
      </w:r>
      <w:r w:rsidR="0024689D">
        <w:rPr>
          <w:color w:val="000000"/>
          <w:sz w:val="28"/>
          <w:szCs w:val="28"/>
          <w:lang w:val="kk-KZ"/>
        </w:rPr>
        <w:t>һ</w:t>
      </w:r>
      <w:r w:rsidR="0024689D" w:rsidRPr="00B250B5">
        <w:rPr>
          <w:color w:val="000000"/>
          <w:sz w:val="28"/>
          <w:szCs w:val="28"/>
          <w:lang w:val="kk-KZ"/>
        </w:rPr>
        <w:t>ет</w:t>
      </w:r>
      <w:r w:rsidRPr="00B250B5">
        <w:rPr>
          <w:color w:val="000000"/>
          <w:sz w:val="28"/>
          <w:szCs w:val="28"/>
          <w:lang w:val="kk-KZ"/>
        </w:rPr>
        <w:t xml:space="preserve"> жинау үшін мүшеқап </w:t>
      </w:r>
      <w:r w:rsidR="0024689D">
        <w:rPr>
          <w:color w:val="000000"/>
          <w:sz w:val="28"/>
          <w:szCs w:val="28"/>
          <w:lang w:val="kk-KZ"/>
        </w:rPr>
        <w:t>ұш</w:t>
      </w:r>
      <w:r w:rsidRPr="00B250B5">
        <w:rPr>
          <w:color w:val="000000"/>
          <w:sz w:val="28"/>
          <w:szCs w:val="28"/>
          <w:lang w:val="kk-KZ"/>
        </w:rPr>
        <w:t xml:space="preserve">ында бос </w:t>
      </w:r>
      <w:r w:rsidR="0024689D">
        <w:rPr>
          <w:color w:val="000000"/>
          <w:sz w:val="28"/>
          <w:szCs w:val="28"/>
          <w:lang w:val="kk-KZ"/>
        </w:rPr>
        <w:t>кеңістік</w:t>
      </w:r>
      <w:r w:rsidRPr="00B250B5">
        <w:rPr>
          <w:color w:val="000000"/>
          <w:sz w:val="28"/>
          <w:szCs w:val="28"/>
          <w:lang w:val="kk-KZ"/>
        </w:rPr>
        <w:t xml:space="preserve"> қалдыру</w:t>
      </w:r>
      <w:r w:rsidR="0024689D">
        <w:rPr>
          <w:color w:val="000000"/>
          <w:sz w:val="28"/>
          <w:szCs w:val="28"/>
          <w:lang w:val="kk-KZ"/>
        </w:rPr>
        <w:t xml:space="preserve"> керек.</w:t>
      </w:r>
      <w:r w:rsidR="00A521A3" w:rsidRPr="00B250B5">
        <w:rPr>
          <w:color w:val="000000"/>
          <w:sz w:val="28"/>
          <w:szCs w:val="28"/>
          <w:lang w:val="kk-KZ"/>
        </w:rPr>
        <w:t xml:space="preserve"> </w:t>
      </w:r>
      <w:r w:rsidR="0024689D">
        <w:rPr>
          <w:color w:val="000000"/>
          <w:sz w:val="28"/>
          <w:szCs w:val="28"/>
          <w:lang w:val="kk-KZ"/>
        </w:rPr>
        <w:t>П</w:t>
      </w:r>
      <w:r w:rsidR="0024689D" w:rsidRPr="00B250B5">
        <w:rPr>
          <w:color w:val="000000"/>
          <w:sz w:val="28"/>
          <w:szCs w:val="28"/>
          <w:lang w:val="kk-KZ"/>
        </w:rPr>
        <w:t>енис негізін</w:t>
      </w:r>
      <w:r w:rsidR="0024689D">
        <w:rPr>
          <w:color w:val="000000"/>
          <w:sz w:val="28"/>
          <w:szCs w:val="28"/>
          <w:lang w:val="kk-KZ"/>
        </w:rPr>
        <w:t>е</w:t>
      </w:r>
      <w:r w:rsidR="0024689D" w:rsidRPr="00B250B5">
        <w:rPr>
          <w:color w:val="000000"/>
          <w:sz w:val="28"/>
          <w:szCs w:val="28"/>
          <w:lang w:val="kk-KZ"/>
        </w:rPr>
        <w:t xml:space="preserve"> бағыт бойынша ауаны абайлап</w:t>
      </w:r>
      <w:r w:rsidR="0024689D">
        <w:rPr>
          <w:color w:val="000000"/>
          <w:sz w:val="28"/>
          <w:szCs w:val="28"/>
          <w:lang w:val="kk-KZ"/>
        </w:rPr>
        <w:t xml:space="preserve"> шығарып, м</w:t>
      </w:r>
      <w:r w:rsidR="0024689D" w:rsidRPr="00B250B5">
        <w:rPr>
          <w:color w:val="000000"/>
          <w:sz w:val="28"/>
          <w:szCs w:val="28"/>
          <w:lang w:val="kk-KZ"/>
        </w:rPr>
        <w:t xml:space="preserve">үшеқап </w:t>
      </w:r>
      <w:r w:rsidR="0024689D">
        <w:rPr>
          <w:color w:val="000000"/>
          <w:sz w:val="28"/>
          <w:szCs w:val="28"/>
          <w:lang w:val="kk-KZ"/>
        </w:rPr>
        <w:t>ұш</w:t>
      </w:r>
      <w:r w:rsidR="0024689D" w:rsidRPr="00B250B5">
        <w:rPr>
          <w:color w:val="000000"/>
          <w:sz w:val="28"/>
          <w:szCs w:val="28"/>
          <w:lang w:val="kk-KZ"/>
        </w:rPr>
        <w:t>ында қал</w:t>
      </w:r>
      <w:r w:rsidR="0024689D">
        <w:rPr>
          <w:color w:val="000000"/>
          <w:sz w:val="28"/>
          <w:szCs w:val="28"/>
          <w:lang w:val="kk-KZ"/>
        </w:rPr>
        <w:t>ғ</w:t>
      </w:r>
      <w:r w:rsidR="0024689D" w:rsidRPr="00B250B5">
        <w:rPr>
          <w:color w:val="000000"/>
          <w:sz w:val="28"/>
          <w:szCs w:val="28"/>
          <w:lang w:val="kk-KZ"/>
        </w:rPr>
        <w:t xml:space="preserve">ан ауаны </w:t>
      </w:r>
      <w:r w:rsidR="0024689D">
        <w:rPr>
          <w:color w:val="000000"/>
          <w:sz w:val="28"/>
          <w:szCs w:val="28"/>
          <w:lang w:val="kk-KZ"/>
        </w:rPr>
        <w:t>шығару керек</w:t>
      </w:r>
      <w:r w:rsidR="0024689D" w:rsidRPr="00B250B5">
        <w:rPr>
          <w:color w:val="000000"/>
          <w:sz w:val="28"/>
          <w:szCs w:val="28"/>
          <w:lang w:val="kk-KZ"/>
        </w:rPr>
        <w:t>.</w:t>
      </w:r>
    </w:p>
    <w:p w14:paraId="16C342B8" w14:textId="77777777" w:rsidR="008631DC" w:rsidRPr="0024689D" w:rsidRDefault="0024689D" w:rsidP="00A521A3">
      <w:pPr>
        <w:jc w:val="both"/>
        <w:rPr>
          <w:color w:val="000000"/>
          <w:sz w:val="28"/>
          <w:szCs w:val="28"/>
          <w:lang w:val="kk-KZ"/>
        </w:rPr>
      </w:pPr>
      <w:r w:rsidRPr="00B250B5">
        <w:rPr>
          <w:color w:val="000000"/>
          <w:sz w:val="28"/>
          <w:szCs w:val="28"/>
          <w:lang w:val="kk-KZ"/>
        </w:rPr>
        <w:t>- Эякуляциядан кейін және пенис әлі де эрекция</w:t>
      </w:r>
      <w:r>
        <w:rPr>
          <w:color w:val="000000"/>
          <w:sz w:val="28"/>
          <w:szCs w:val="28"/>
          <w:lang w:val="kk-KZ"/>
        </w:rPr>
        <w:t xml:space="preserve"> күйінде</w:t>
      </w:r>
      <w:r w:rsidRPr="00B250B5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тұр</w:t>
      </w:r>
      <w:r w:rsidRPr="00B250B5">
        <w:rPr>
          <w:color w:val="000000"/>
          <w:sz w:val="28"/>
          <w:szCs w:val="28"/>
          <w:lang w:val="kk-KZ"/>
        </w:rPr>
        <w:t>ған</w:t>
      </w:r>
      <w:r>
        <w:rPr>
          <w:color w:val="000000"/>
          <w:sz w:val="28"/>
          <w:szCs w:val="28"/>
          <w:lang w:val="kk-KZ"/>
        </w:rPr>
        <w:t>д</w:t>
      </w:r>
      <w:r w:rsidRPr="00B250B5">
        <w:rPr>
          <w:color w:val="000000"/>
          <w:sz w:val="28"/>
          <w:szCs w:val="28"/>
          <w:lang w:val="kk-KZ"/>
        </w:rPr>
        <w:t>а, мүшеқап ж</w:t>
      </w:r>
      <w:r>
        <w:rPr>
          <w:color w:val="000000"/>
          <w:sz w:val="28"/>
          <w:szCs w:val="28"/>
          <w:lang w:val="kk-KZ"/>
        </w:rPr>
        <w:t>ылжы</w:t>
      </w:r>
      <w:r w:rsidRPr="00B250B5">
        <w:rPr>
          <w:color w:val="000000"/>
          <w:sz w:val="28"/>
          <w:szCs w:val="28"/>
          <w:lang w:val="kk-KZ"/>
        </w:rPr>
        <w:t>п кетпеу үшін</w:t>
      </w:r>
      <w:r>
        <w:rPr>
          <w:color w:val="000000"/>
          <w:sz w:val="28"/>
          <w:szCs w:val="28"/>
          <w:lang w:val="kk-KZ"/>
        </w:rPr>
        <w:t xml:space="preserve">, </w:t>
      </w:r>
      <w:r w:rsidRPr="00B250B5">
        <w:rPr>
          <w:color w:val="000000"/>
          <w:sz w:val="28"/>
          <w:szCs w:val="28"/>
          <w:lang w:val="kk-KZ"/>
        </w:rPr>
        <w:t xml:space="preserve">мүшеқап </w:t>
      </w:r>
      <w:r>
        <w:rPr>
          <w:color w:val="000000"/>
          <w:sz w:val="28"/>
          <w:szCs w:val="28"/>
          <w:lang w:val="kk-KZ"/>
        </w:rPr>
        <w:t>жи</w:t>
      </w:r>
      <w:r w:rsidRPr="00B250B5">
        <w:rPr>
          <w:color w:val="000000"/>
          <w:sz w:val="28"/>
          <w:szCs w:val="28"/>
          <w:lang w:val="kk-KZ"/>
        </w:rPr>
        <w:t>е</w:t>
      </w:r>
      <w:r>
        <w:rPr>
          <w:color w:val="000000"/>
          <w:sz w:val="28"/>
          <w:szCs w:val="28"/>
          <w:lang w:val="kk-KZ"/>
        </w:rPr>
        <w:t>г</w:t>
      </w:r>
      <w:r w:rsidRPr="00B250B5">
        <w:rPr>
          <w:color w:val="000000"/>
          <w:sz w:val="28"/>
          <w:szCs w:val="28"/>
          <w:lang w:val="kk-KZ"/>
        </w:rPr>
        <w:t>іне</w:t>
      </w:r>
      <w:r>
        <w:rPr>
          <w:color w:val="000000"/>
          <w:sz w:val="28"/>
          <w:szCs w:val="28"/>
          <w:lang w:val="kk-KZ"/>
        </w:rPr>
        <w:t>н</w:t>
      </w:r>
      <w:r w:rsidRPr="00B250B5">
        <w:rPr>
          <w:color w:val="000000"/>
          <w:sz w:val="28"/>
          <w:szCs w:val="28"/>
          <w:lang w:val="kk-KZ"/>
        </w:rPr>
        <w:t xml:space="preserve"> (ашық </w:t>
      </w:r>
      <w:r>
        <w:rPr>
          <w:color w:val="000000"/>
          <w:sz w:val="28"/>
          <w:szCs w:val="28"/>
          <w:lang w:val="kk-KZ"/>
        </w:rPr>
        <w:t>ұш</w:t>
      </w:r>
      <w:r w:rsidRPr="00B250B5">
        <w:rPr>
          <w:color w:val="000000"/>
          <w:sz w:val="28"/>
          <w:szCs w:val="28"/>
          <w:lang w:val="kk-KZ"/>
        </w:rPr>
        <w:t>ы) ұста</w:t>
      </w:r>
      <w:r>
        <w:rPr>
          <w:color w:val="000000"/>
          <w:sz w:val="28"/>
          <w:szCs w:val="28"/>
          <w:lang w:val="kk-KZ"/>
        </w:rPr>
        <w:t>у керек.</w:t>
      </w:r>
    </w:p>
    <w:p w14:paraId="19E69821" w14:textId="77777777" w:rsidR="00537374" w:rsidRPr="00B250B5" w:rsidRDefault="00537374" w:rsidP="002E27D0">
      <w:pPr>
        <w:jc w:val="both"/>
        <w:rPr>
          <w:color w:val="000000"/>
          <w:sz w:val="28"/>
          <w:szCs w:val="28"/>
          <w:lang w:val="kk-KZ"/>
        </w:rPr>
      </w:pPr>
    </w:p>
    <w:p w14:paraId="3E66DA9E" w14:textId="77777777" w:rsidR="00A06275" w:rsidRPr="00B250B5" w:rsidRDefault="00A95AD4" w:rsidP="00A521A3">
      <w:pPr>
        <w:jc w:val="both"/>
        <w:rPr>
          <w:b/>
          <w:color w:val="000000"/>
          <w:sz w:val="28"/>
          <w:szCs w:val="28"/>
          <w:lang w:val="kk-KZ"/>
        </w:rPr>
      </w:pPr>
      <w:r w:rsidRPr="008120F5">
        <w:rPr>
          <w:b/>
          <w:sz w:val="28"/>
          <w:szCs w:val="28"/>
          <w:lang w:val="kk-KZ"/>
        </w:rPr>
        <w:t>Өндіруші</w:t>
      </w:r>
    </w:p>
    <w:p w14:paraId="2877EB89" w14:textId="77777777" w:rsidR="002E5BBD" w:rsidRPr="00FB137A" w:rsidRDefault="002E5BBD" w:rsidP="002E5BBD">
      <w:pPr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Indus Medicare Private Limited</w:t>
      </w:r>
    </w:p>
    <w:p w14:paraId="766E9276" w14:textId="3A21FF12" w:rsidR="00A06275" w:rsidRPr="002E5BBD" w:rsidRDefault="006B3B3B" w:rsidP="00A06275">
      <w:pPr>
        <w:jc w:val="both"/>
        <w:rPr>
          <w:color w:val="000000"/>
          <w:sz w:val="28"/>
          <w:szCs w:val="28"/>
          <w:lang w:val="en-US"/>
        </w:rPr>
      </w:pPr>
      <w:r w:rsidRPr="006B3B3B">
        <w:rPr>
          <w:color w:val="000000"/>
          <w:sz w:val="28"/>
          <w:szCs w:val="28"/>
          <w:lang w:val="en-US"/>
        </w:rPr>
        <w:t xml:space="preserve">NH 7, Ramaipally (Village) Medak District – 502336 Telangana, </w:t>
      </w:r>
      <w:r w:rsidR="00A95AD4">
        <w:rPr>
          <w:color w:val="000000"/>
          <w:sz w:val="28"/>
          <w:szCs w:val="28"/>
          <w:lang w:val="kk-KZ"/>
        </w:rPr>
        <w:t>Үндістан</w:t>
      </w:r>
      <w:r w:rsidR="002E5BBD">
        <w:rPr>
          <w:color w:val="000000"/>
          <w:sz w:val="28"/>
          <w:szCs w:val="28"/>
          <w:lang w:val="en-US"/>
        </w:rPr>
        <w:t>.</w:t>
      </w:r>
    </w:p>
    <w:p w14:paraId="0AF59F39" w14:textId="77777777" w:rsidR="00A06275" w:rsidRPr="00A06275" w:rsidRDefault="00A06275" w:rsidP="00A06275">
      <w:pPr>
        <w:jc w:val="both"/>
        <w:rPr>
          <w:color w:val="000000"/>
          <w:sz w:val="28"/>
          <w:szCs w:val="28"/>
          <w:lang w:val="en-US"/>
        </w:rPr>
      </w:pPr>
    </w:p>
    <w:p w14:paraId="11867BF2" w14:textId="77777777" w:rsidR="008B1859" w:rsidRPr="0022697E" w:rsidRDefault="008B1859" w:rsidP="008B1859">
      <w:pPr>
        <w:jc w:val="both"/>
        <w:rPr>
          <w:b/>
          <w:bCs/>
          <w:color w:val="000000"/>
          <w:sz w:val="28"/>
          <w:szCs w:val="28"/>
          <w:lang w:val="kk-KZ"/>
        </w:rPr>
      </w:pPr>
      <w:r w:rsidRPr="002054C8">
        <w:rPr>
          <w:b/>
          <w:color w:val="000000"/>
          <w:sz w:val="28"/>
          <w:szCs w:val="28"/>
          <w:lang w:val="kk-KZ"/>
        </w:rPr>
        <w:t>Өндіруші</w:t>
      </w:r>
      <w:r>
        <w:rPr>
          <w:b/>
          <w:color w:val="000000"/>
          <w:sz w:val="28"/>
          <w:szCs w:val="28"/>
          <w:lang w:val="kk-KZ"/>
        </w:rPr>
        <w:t xml:space="preserve">нің </w:t>
      </w:r>
      <w:r w:rsidRPr="00612F0A">
        <w:rPr>
          <w:b/>
          <w:color w:val="000000"/>
          <w:sz w:val="28"/>
          <w:szCs w:val="28"/>
          <w:lang w:val="kk-KZ"/>
        </w:rPr>
        <w:t>Қазақстан Республикасындағы уәкілетті өкіл</w:t>
      </w:r>
      <w:r>
        <w:rPr>
          <w:b/>
          <w:color w:val="000000"/>
          <w:sz w:val="28"/>
          <w:szCs w:val="28"/>
          <w:lang w:val="kk-KZ"/>
        </w:rPr>
        <w:t>інің және</w:t>
      </w:r>
      <w:r w:rsidRPr="00B55342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C5FFD">
        <w:rPr>
          <w:b/>
          <w:sz w:val="28"/>
          <w:szCs w:val="28"/>
          <w:lang w:val="kk-KZ"/>
        </w:rPr>
        <w:t>Қазақстан</w:t>
      </w:r>
      <w:r>
        <w:rPr>
          <w:b/>
          <w:sz w:val="28"/>
          <w:szCs w:val="28"/>
          <w:lang w:val="kk-KZ"/>
        </w:rPr>
        <w:t xml:space="preserve"> </w:t>
      </w:r>
      <w:r w:rsidRPr="008C5FFD">
        <w:rPr>
          <w:b/>
          <w:sz w:val="28"/>
          <w:szCs w:val="28"/>
          <w:lang w:val="kk-KZ"/>
        </w:rPr>
        <w:t>Республикасы</w:t>
      </w:r>
      <w:r>
        <w:rPr>
          <w:b/>
          <w:sz w:val="28"/>
          <w:szCs w:val="28"/>
          <w:lang w:val="kk-KZ"/>
        </w:rPr>
        <w:t xml:space="preserve"> </w:t>
      </w:r>
      <w:r w:rsidRPr="00CF6E8B">
        <w:rPr>
          <w:b/>
          <w:color w:val="000000"/>
          <w:sz w:val="28"/>
          <w:szCs w:val="28"/>
          <w:lang w:val="kk-KZ"/>
        </w:rPr>
        <w:t>аумағында тұтынушылардан медициналық бұйым жөніндегі шағымдарды (ұсыныстарды) қабылдайтын ұйым</w:t>
      </w:r>
      <w:r>
        <w:rPr>
          <w:b/>
          <w:color w:val="000000"/>
          <w:sz w:val="28"/>
          <w:szCs w:val="28"/>
          <w:lang w:val="kk-KZ"/>
        </w:rPr>
        <w:t>ның атауы</w:t>
      </w:r>
    </w:p>
    <w:p w14:paraId="2BF43179" w14:textId="77777777" w:rsidR="00F15CD2" w:rsidRPr="00A95AD4" w:rsidRDefault="00F15CD2" w:rsidP="00F15CD2">
      <w:pPr>
        <w:jc w:val="both"/>
        <w:rPr>
          <w:sz w:val="28"/>
          <w:szCs w:val="28"/>
          <w:lang w:val="kk-KZ" w:eastAsia="de-DE"/>
        </w:rPr>
      </w:pPr>
      <w:r w:rsidRPr="00325F78">
        <w:rPr>
          <w:sz w:val="28"/>
          <w:szCs w:val="28"/>
          <w:lang w:val="kk-KZ" w:eastAsia="de-DE"/>
        </w:rPr>
        <w:t>«Rogers Pharma»</w:t>
      </w:r>
      <w:r w:rsidR="00A95AD4">
        <w:rPr>
          <w:sz w:val="28"/>
          <w:szCs w:val="28"/>
          <w:lang w:val="kk-KZ" w:eastAsia="de-DE"/>
        </w:rPr>
        <w:t xml:space="preserve"> ЖШС</w:t>
      </w:r>
    </w:p>
    <w:p w14:paraId="41F853DB" w14:textId="6DA5A225" w:rsidR="00D94068" w:rsidRPr="002E5BBD" w:rsidRDefault="00675FC2" w:rsidP="00EE7009">
      <w:pPr>
        <w:jc w:val="both"/>
        <w:rPr>
          <w:sz w:val="28"/>
          <w:szCs w:val="28"/>
          <w:lang w:val="kk-KZ" w:eastAsia="de-DE"/>
        </w:rPr>
      </w:pPr>
      <w:r>
        <w:rPr>
          <w:sz w:val="28"/>
          <w:szCs w:val="28"/>
          <w:lang w:val="kk-KZ" w:eastAsia="de-DE"/>
        </w:rPr>
        <w:t>Нақты мекен</w:t>
      </w:r>
      <w:r w:rsidR="00EE7009">
        <w:rPr>
          <w:sz w:val="28"/>
          <w:szCs w:val="28"/>
          <w:lang w:val="kk-KZ" w:eastAsia="de-DE"/>
        </w:rPr>
        <w:t>жайы:</w:t>
      </w:r>
      <w:r w:rsidR="00EE7009" w:rsidRPr="00325F78">
        <w:rPr>
          <w:sz w:val="28"/>
          <w:szCs w:val="28"/>
          <w:lang w:val="kk-KZ" w:eastAsia="de-DE"/>
        </w:rPr>
        <w:t xml:space="preserve"> </w:t>
      </w:r>
      <w:r w:rsidR="00F15CD2" w:rsidRPr="00325F78">
        <w:rPr>
          <w:sz w:val="28"/>
          <w:szCs w:val="28"/>
          <w:lang w:val="kk-KZ" w:eastAsia="de-DE"/>
        </w:rPr>
        <w:t>Алматы</w:t>
      </w:r>
      <w:r w:rsidR="00325F78">
        <w:rPr>
          <w:sz w:val="28"/>
          <w:szCs w:val="28"/>
          <w:lang w:val="kk-KZ" w:eastAsia="de-DE"/>
        </w:rPr>
        <w:t xml:space="preserve"> қ</w:t>
      </w:r>
      <w:r>
        <w:rPr>
          <w:sz w:val="28"/>
          <w:szCs w:val="28"/>
          <w:lang w:val="kk-KZ" w:eastAsia="de-DE"/>
        </w:rPr>
        <w:t>.</w:t>
      </w:r>
      <w:r w:rsidR="00F15CD2" w:rsidRPr="00325F78">
        <w:rPr>
          <w:sz w:val="28"/>
          <w:szCs w:val="28"/>
          <w:lang w:val="kk-KZ" w:eastAsia="de-DE"/>
        </w:rPr>
        <w:t xml:space="preserve">, </w:t>
      </w:r>
      <w:r>
        <w:rPr>
          <w:sz w:val="28"/>
          <w:szCs w:val="28"/>
          <w:lang w:val="kk-KZ" w:eastAsia="de-DE"/>
        </w:rPr>
        <w:t>Мирас ықш.</w:t>
      </w:r>
      <w:r w:rsidR="00D94068" w:rsidRPr="00D94068">
        <w:rPr>
          <w:sz w:val="28"/>
          <w:szCs w:val="28"/>
          <w:lang w:val="kk-KZ" w:eastAsia="de-DE"/>
        </w:rPr>
        <w:t xml:space="preserve"> </w:t>
      </w:r>
      <w:r>
        <w:rPr>
          <w:sz w:val="28"/>
          <w:szCs w:val="28"/>
          <w:lang w:val="kk-KZ" w:eastAsia="de-DE"/>
        </w:rPr>
        <w:t>а</w:t>
      </w:r>
      <w:r w:rsidR="00D94068" w:rsidRPr="00D94068">
        <w:rPr>
          <w:sz w:val="28"/>
          <w:szCs w:val="28"/>
          <w:lang w:val="kk-KZ" w:eastAsia="de-DE"/>
        </w:rPr>
        <w:t>уд</w:t>
      </w:r>
      <w:r>
        <w:rPr>
          <w:sz w:val="28"/>
          <w:szCs w:val="28"/>
          <w:lang w:val="kk-KZ" w:eastAsia="de-DE"/>
        </w:rPr>
        <w:t>.</w:t>
      </w:r>
      <w:r w:rsidR="00D94068" w:rsidRPr="00D94068">
        <w:rPr>
          <w:sz w:val="28"/>
          <w:szCs w:val="28"/>
          <w:lang w:val="kk-KZ" w:eastAsia="de-DE"/>
        </w:rPr>
        <w:t>, 157</w:t>
      </w:r>
      <w:r w:rsidR="00A221DA">
        <w:rPr>
          <w:sz w:val="28"/>
          <w:szCs w:val="28"/>
          <w:lang w:val="kk-KZ" w:eastAsia="de-DE"/>
        </w:rPr>
        <w:t>/732</w:t>
      </w:r>
    </w:p>
    <w:p w14:paraId="16EA36DE" w14:textId="628E314A" w:rsidR="00EE7009" w:rsidRPr="00EE7009" w:rsidRDefault="00EE7009" w:rsidP="00EE7009">
      <w:pPr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 w:eastAsia="de-DE"/>
        </w:rPr>
        <w:t>За</w:t>
      </w:r>
      <w:r w:rsidRPr="00EE7009">
        <w:rPr>
          <w:sz w:val="28"/>
          <w:szCs w:val="28"/>
          <w:lang w:val="kk-KZ" w:eastAsia="de-DE"/>
        </w:rPr>
        <w:t>ң</w:t>
      </w:r>
      <w:r w:rsidR="00675FC2">
        <w:rPr>
          <w:color w:val="000000"/>
          <w:sz w:val="28"/>
          <w:szCs w:val="28"/>
          <w:lang w:val="kk-KZ"/>
        </w:rPr>
        <w:t>ды мекен</w:t>
      </w:r>
      <w:r>
        <w:rPr>
          <w:color w:val="000000"/>
          <w:sz w:val="28"/>
          <w:szCs w:val="28"/>
          <w:lang w:val="kk-KZ"/>
        </w:rPr>
        <w:t xml:space="preserve">жайы: </w:t>
      </w:r>
      <w:r w:rsidRPr="00EE7009">
        <w:rPr>
          <w:color w:val="000000"/>
          <w:sz w:val="28"/>
          <w:szCs w:val="28"/>
          <w:lang w:val="kk-KZ"/>
        </w:rPr>
        <w:t>Алматы қ</w:t>
      </w:r>
      <w:r w:rsidR="00675FC2">
        <w:rPr>
          <w:color w:val="000000"/>
          <w:sz w:val="28"/>
          <w:szCs w:val="28"/>
          <w:lang w:val="kk-KZ"/>
        </w:rPr>
        <w:t>., Солодовникова</w:t>
      </w:r>
      <w:r w:rsidRPr="00EE7009">
        <w:rPr>
          <w:color w:val="000000"/>
          <w:sz w:val="28"/>
          <w:szCs w:val="28"/>
          <w:lang w:val="kk-KZ"/>
        </w:rPr>
        <w:t xml:space="preserve"> </w:t>
      </w:r>
      <w:r w:rsidR="00675FC2">
        <w:rPr>
          <w:color w:val="000000"/>
          <w:sz w:val="28"/>
          <w:szCs w:val="28"/>
          <w:lang w:val="kk-KZ"/>
        </w:rPr>
        <w:t>21</w:t>
      </w:r>
      <w:r>
        <w:rPr>
          <w:sz w:val="28"/>
          <w:szCs w:val="28"/>
          <w:lang w:val="kk-KZ" w:eastAsia="de-DE"/>
        </w:rPr>
        <w:t>,</w:t>
      </w:r>
      <w:r>
        <w:rPr>
          <w:color w:val="000000"/>
          <w:sz w:val="28"/>
          <w:szCs w:val="28"/>
          <w:lang w:val="kk-KZ"/>
        </w:rPr>
        <w:t xml:space="preserve"> </w:t>
      </w:r>
      <w:r w:rsidRPr="00EE7009">
        <w:rPr>
          <w:color w:val="000000"/>
          <w:sz w:val="28"/>
          <w:szCs w:val="28"/>
          <w:lang w:val="kk-KZ"/>
        </w:rPr>
        <w:t>289 кеңсе</w:t>
      </w:r>
    </w:p>
    <w:p w14:paraId="521AA6C7" w14:textId="7C0E783A" w:rsidR="00F15CD2" w:rsidRPr="00675FC2" w:rsidRDefault="00F15CD2" w:rsidP="00F15CD2">
      <w:pPr>
        <w:jc w:val="both"/>
        <w:rPr>
          <w:sz w:val="28"/>
          <w:szCs w:val="28"/>
          <w:lang w:val="kk-KZ" w:eastAsia="de-DE"/>
        </w:rPr>
      </w:pPr>
      <w:r w:rsidRPr="00675FC2">
        <w:rPr>
          <w:sz w:val="28"/>
          <w:szCs w:val="28"/>
          <w:lang w:val="kk-KZ" w:eastAsia="de-DE"/>
        </w:rPr>
        <w:t xml:space="preserve">Тел. (727) 311-81-96/97, </w:t>
      </w:r>
    </w:p>
    <w:p w14:paraId="637D067E" w14:textId="77777777" w:rsidR="00F15CD2" w:rsidRPr="00325F78" w:rsidRDefault="00F15CD2" w:rsidP="00F15CD2">
      <w:pPr>
        <w:jc w:val="both"/>
        <w:rPr>
          <w:sz w:val="28"/>
          <w:szCs w:val="28"/>
          <w:lang w:val="en-US" w:eastAsia="de-DE"/>
        </w:rPr>
      </w:pPr>
      <w:r w:rsidRPr="00675FC2">
        <w:rPr>
          <w:sz w:val="28"/>
          <w:szCs w:val="28"/>
          <w:lang w:val="kk-KZ" w:eastAsia="de-DE"/>
        </w:rPr>
        <w:t xml:space="preserve">e-mail: </w:t>
      </w:r>
      <w:hyperlink r:id="rId7" w:history="1">
        <w:r w:rsidRPr="005C5E7A">
          <w:rPr>
            <w:rStyle w:val="af"/>
            <w:sz w:val="28"/>
            <w:szCs w:val="28"/>
            <w:lang w:val="en-US" w:eastAsia="de-DE"/>
          </w:rPr>
          <w:t>office</w:t>
        </w:r>
        <w:r w:rsidRPr="00325F78">
          <w:rPr>
            <w:rStyle w:val="af"/>
            <w:sz w:val="28"/>
            <w:szCs w:val="28"/>
            <w:lang w:val="en-US" w:eastAsia="de-DE"/>
          </w:rPr>
          <w:t>.</w:t>
        </w:r>
        <w:r w:rsidRPr="005C5E7A">
          <w:rPr>
            <w:rStyle w:val="af"/>
            <w:sz w:val="28"/>
            <w:szCs w:val="28"/>
            <w:lang w:val="en-US" w:eastAsia="de-DE"/>
          </w:rPr>
          <w:t>secretary</w:t>
        </w:r>
        <w:r w:rsidRPr="00325F78">
          <w:rPr>
            <w:rStyle w:val="af"/>
            <w:sz w:val="28"/>
            <w:szCs w:val="28"/>
            <w:lang w:val="en-US" w:eastAsia="de-DE"/>
          </w:rPr>
          <w:t>@</w:t>
        </w:r>
        <w:r w:rsidRPr="005C5E7A">
          <w:rPr>
            <w:rStyle w:val="af"/>
            <w:sz w:val="28"/>
            <w:szCs w:val="28"/>
            <w:lang w:val="en-US" w:eastAsia="de-DE"/>
          </w:rPr>
          <w:t>rogersgroup</w:t>
        </w:r>
        <w:r w:rsidRPr="00325F78">
          <w:rPr>
            <w:rStyle w:val="af"/>
            <w:sz w:val="28"/>
            <w:szCs w:val="28"/>
            <w:lang w:val="en-US" w:eastAsia="de-DE"/>
          </w:rPr>
          <w:t>.</w:t>
        </w:r>
        <w:r w:rsidRPr="005C5E7A">
          <w:rPr>
            <w:rStyle w:val="af"/>
            <w:sz w:val="28"/>
            <w:szCs w:val="28"/>
            <w:lang w:val="en-US" w:eastAsia="de-DE"/>
          </w:rPr>
          <w:t>in</w:t>
        </w:r>
      </w:hyperlink>
    </w:p>
    <w:p w14:paraId="4E6F06AF" w14:textId="77777777" w:rsidR="0024213C" w:rsidRPr="00325F78" w:rsidRDefault="0024213C" w:rsidP="0024213C">
      <w:pPr>
        <w:jc w:val="both"/>
        <w:rPr>
          <w:sz w:val="28"/>
          <w:szCs w:val="28"/>
          <w:lang w:val="en-US"/>
        </w:rPr>
      </w:pPr>
    </w:p>
    <w:p w14:paraId="622F39C8" w14:textId="77777777" w:rsidR="008B1859" w:rsidRPr="008E5E6B" w:rsidRDefault="008B1859" w:rsidP="008B1859">
      <w:pPr>
        <w:jc w:val="both"/>
        <w:rPr>
          <w:b/>
          <w:bCs/>
          <w:color w:val="000000"/>
          <w:sz w:val="28"/>
          <w:szCs w:val="28"/>
          <w:lang w:val="kk-KZ"/>
        </w:rPr>
      </w:pPr>
      <w:bookmarkStart w:id="1" w:name="2175220336"/>
      <w:bookmarkStart w:id="2" w:name="2175220337"/>
      <w:bookmarkEnd w:id="1"/>
      <w:bookmarkEnd w:id="2"/>
      <w:r w:rsidRPr="00B55342">
        <w:rPr>
          <w:b/>
          <w:sz w:val="28"/>
          <w:szCs w:val="28"/>
          <w:lang w:val="kk-KZ"/>
        </w:rPr>
        <w:t>Қазақстан</w:t>
      </w:r>
      <w:r>
        <w:rPr>
          <w:b/>
          <w:sz w:val="28"/>
          <w:szCs w:val="28"/>
          <w:lang w:val="kk-KZ"/>
        </w:rPr>
        <w:t xml:space="preserve"> </w:t>
      </w:r>
      <w:r w:rsidRPr="00B55342">
        <w:rPr>
          <w:b/>
          <w:sz w:val="28"/>
          <w:szCs w:val="28"/>
          <w:lang w:val="kk-KZ"/>
        </w:rPr>
        <w:t>Республикасы</w:t>
      </w:r>
      <w:r>
        <w:rPr>
          <w:b/>
          <w:sz w:val="28"/>
          <w:szCs w:val="28"/>
          <w:lang w:val="kk-KZ"/>
        </w:rPr>
        <w:t xml:space="preserve"> </w:t>
      </w:r>
      <w:r w:rsidRPr="00B55342">
        <w:rPr>
          <w:b/>
          <w:sz w:val="28"/>
          <w:szCs w:val="28"/>
          <w:lang w:val="kk-KZ"/>
        </w:rPr>
        <w:t>аумағында</w:t>
      </w:r>
      <w:r>
        <w:rPr>
          <w:b/>
          <w:sz w:val="28"/>
          <w:szCs w:val="28"/>
          <w:lang w:val="kk-KZ"/>
        </w:rPr>
        <w:t xml:space="preserve"> </w:t>
      </w:r>
      <w:r w:rsidRPr="00B55342">
        <w:rPr>
          <w:b/>
          <w:sz w:val="28"/>
          <w:szCs w:val="28"/>
          <w:lang w:val="kk-KZ"/>
        </w:rPr>
        <w:t>медициналық</w:t>
      </w:r>
      <w:r>
        <w:rPr>
          <w:b/>
          <w:sz w:val="28"/>
          <w:szCs w:val="28"/>
          <w:lang w:val="kk-KZ"/>
        </w:rPr>
        <w:t xml:space="preserve"> </w:t>
      </w:r>
      <w:r w:rsidRPr="00B55342">
        <w:rPr>
          <w:b/>
          <w:sz w:val="28"/>
          <w:szCs w:val="28"/>
          <w:lang w:val="kk-KZ"/>
        </w:rPr>
        <w:t>бұйымның</w:t>
      </w:r>
      <w:r>
        <w:rPr>
          <w:b/>
          <w:sz w:val="28"/>
          <w:szCs w:val="28"/>
          <w:lang w:val="kk-KZ"/>
        </w:rPr>
        <w:t xml:space="preserve"> </w:t>
      </w:r>
      <w:r w:rsidRPr="00B55342">
        <w:rPr>
          <w:b/>
          <w:sz w:val="28"/>
          <w:szCs w:val="28"/>
          <w:lang w:val="kk-KZ"/>
        </w:rPr>
        <w:t>тіркеуден</w:t>
      </w:r>
      <w:r>
        <w:rPr>
          <w:b/>
          <w:sz w:val="28"/>
          <w:szCs w:val="28"/>
          <w:lang w:val="kk-KZ"/>
        </w:rPr>
        <w:t xml:space="preserve"> </w:t>
      </w:r>
      <w:r w:rsidRPr="00B55342">
        <w:rPr>
          <w:b/>
          <w:sz w:val="28"/>
          <w:szCs w:val="28"/>
          <w:lang w:val="kk-KZ"/>
        </w:rPr>
        <w:t>кейінгі</w:t>
      </w:r>
      <w:r>
        <w:rPr>
          <w:b/>
          <w:sz w:val="28"/>
          <w:szCs w:val="28"/>
          <w:lang w:val="kk-KZ"/>
        </w:rPr>
        <w:t xml:space="preserve"> </w:t>
      </w:r>
      <w:r w:rsidRPr="00B55342">
        <w:rPr>
          <w:b/>
          <w:sz w:val="28"/>
          <w:szCs w:val="28"/>
          <w:lang w:val="kk-KZ"/>
        </w:rPr>
        <w:t>қауіпсіздігін</w:t>
      </w:r>
      <w:r>
        <w:rPr>
          <w:b/>
          <w:sz w:val="28"/>
          <w:szCs w:val="28"/>
          <w:lang w:val="kk-KZ"/>
        </w:rPr>
        <w:t xml:space="preserve"> </w:t>
      </w:r>
      <w:r w:rsidRPr="00B55342">
        <w:rPr>
          <w:b/>
          <w:sz w:val="28"/>
          <w:szCs w:val="28"/>
          <w:lang w:val="kk-KZ"/>
        </w:rPr>
        <w:t>қадағалауға</w:t>
      </w:r>
      <w:r>
        <w:rPr>
          <w:b/>
          <w:sz w:val="28"/>
          <w:szCs w:val="28"/>
          <w:lang w:val="kk-KZ"/>
        </w:rPr>
        <w:t xml:space="preserve"> </w:t>
      </w:r>
      <w:r w:rsidRPr="00B55342">
        <w:rPr>
          <w:b/>
          <w:sz w:val="28"/>
          <w:szCs w:val="28"/>
          <w:lang w:val="kk-KZ"/>
        </w:rPr>
        <w:t>жауапты</w:t>
      </w:r>
      <w:r>
        <w:rPr>
          <w:b/>
          <w:sz w:val="28"/>
          <w:szCs w:val="28"/>
          <w:lang w:val="kk-KZ"/>
        </w:rPr>
        <w:t xml:space="preserve"> б</w:t>
      </w:r>
      <w:r w:rsidRPr="00B55342">
        <w:rPr>
          <w:b/>
          <w:sz w:val="28"/>
          <w:szCs w:val="28"/>
          <w:lang w:val="kk-KZ"/>
        </w:rPr>
        <w:t>айланысушы тұлға</w:t>
      </w:r>
    </w:p>
    <w:p w14:paraId="4D3E5FB8" w14:textId="77777777" w:rsidR="00F15CD2" w:rsidRPr="00325F78" w:rsidRDefault="00325F78" w:rsidP="00F15CD2">
      <w:pPr>
        <w:jc w:val="both"/>
        <w:rPr>
          <w:sz w:val="28"/>
          <w:szCs w:val="28"/>
          <w:lang w:val="kk-KZ" w:eastAsia="de-DE"/>
        </w:rPr>
      </w:pPr>
      <w:r>
        <w:rPr>
          <w:sz w:val="28"/>
          <w:szCs w:val="28"/>
          <w:lang w:val="kk-KZ" w:eastAsia="de-DE"/>
        </w:rPr>
        <w:t xml:space="preserve">ЖК </w:t>
      </w:r>
      <w:r w:rsidR="00F15CD2" w:rsidRPr="00325F78">
        <w:rPr>
          <w:sz w:val="28"/>
          <w:szCs w:val="28"/>
          <w:lang w:val="kk-KZ" w:eastAsia="de-DE"/>
        </w:rPr>
        <w:t>Канумуру И.Г.</w:t>
      </w:r>
    </w:p>
    <w:p w14:paraId="6CEB0256" w14:textId="2D9E88CE" w:rsidR="00F15CD2" w:rsidRPr="00325F78" w:rsidRDefault="00F15CD2" w:rsidP="00F15CD2">
      <w:pPr>
        <w:jc w:val="both"/>
        <w:rPr>
          <w:sz w:val="28"/>
          <w:szCs w:val="28"/>
          <w:lang w:val="kk-KZ" w:eastAsia="de-DE"/>
        </w:rPr>
      </w:pPr>
      <w:r w:rsidRPr="00325F78">
        <w:rPr>
          <w:sz w:val="28"/>
          <w:szCs w:val="28"/>
          <w:lang w:val="kk-KZ" w:eastAsia="de-DE"/>
        </w:rPr>
        <w:t xml:space="preserve">050043, </w:t>
      </w:r>
      <w:r w:rsidR="00325F78">
        <w:rPr>
          <w:sz w:val="28"/>
          <w:szCs w:val="28"/>
          <w:lang w:val="kk-KZ" w:eastAsia="de-DE"/>
        </w:rPr>
        <w:t>Қ</w:t>
      </w:r>
      <w:r w:rsidR="00325F78" w:rsidRPr="00325F78">
        <w:rPr>
          <w:sz w:val="28"/>
          <w:szCs w:val="28"/>
          <w:lang w:val="kk-KZ" w:eastAsia="de-DE"/>
        </w:rPr>
        <w:t>аза</w:t>
      </w:r>
      <w:r w:rsidR="00325F78">
        <w:rPr>
          <w:sz w:val="28"/>
          <w:szCs w:val="28"/>
          <w:lang w:val="kk-KZ" w:eastAsia="de-DE"/>
        </w:rPr>
        <w:t>қ</w:t>
      </w:r>
      <w:r w:rsidRPr="00325F78">
        <w:rPr>
          <w:sz w:val="28"/>
          <w:szCs w:val="28"/>
          <w:lang w:val="kk-KZ" w:eastAsia="de-DE"/>
        </w:rPr>
        <w:t xml:space="preserve">стан, </w:t>
      </w:r>
      <w:r w:rsidR="002E5BBD" w:rsidRPr="00325F78">
        <w:rPr>
          <w:sz w:val="28"/>
          <w:szCs w:val="28"/>
          <w:lang w:val="kk-KZ" w:eastAsia="de-DE"/>
        </w:rPr>
        <w:t>Алматы</w:t>
      </w:r>
      <w:r w:rsidR="002E5BBD">
        <w:rPr>
          <w:sz w:val="28"/>
          <w:szCs w:val="28"/>
          <w:lang w:val="kk-KZ" w:eastAsia="de-DE"/>
        </w:rPr>
        <w:t xml:space="preserve"> қ.</w:t>
      </w:r>
      <w:r w:rsidR="002E5BBD" w:rsidRPr="00325F78">
        <w:rPr>
          <w:sz w:val="28"/>
          <w:szCs w:val="28"/>
          <w:lang w:val="kk-KZ" w:eastAsia="de-DE"/>
        </w:rPr>
        <w:t xml:space="preserve">, </w:t>
      </w:r>
      <w:r w:rsidR="002E5BBD">
        <w:rPr>
          <w:sz w:val="28"/>
          <w:szCs w:val="28"/>
          <w:lang w:val="kk-KZ" w:eastAsia="de-DE"/>
        </w:rPr>
        <w:t>Мирас ықш.</w:t>
      </w:r>
      <w:r w:rsidR="002E5BBD" w:rsidRPr="00D94068">
        <w:rPr>
          <w:sz w:val="28"/>
          <w:szCs w:val="28"/>
          <w:lang w:val="kk-KZ" w:eastAsia="de-DE"/>
        </w:rPr>
        <w:t xml:space="preserve"> </w:t>
      </w:r>
      <w:r w:rsidR="002E5BBD">
        <w:rPr>
          <w:sz w:val="28"/>
          <w:szCs w:val="28"/>
          <w:lang w:val="kk-KZ" w:eastAsia="de-DE"/>
        </w:rPr>
        <w:t>а</w:t>
      </w:r>
      <w:r w:rsidR="002E5BBD" w:rsidRPr="00D94068">
        <w:rPr>
          <w:sz w:val="28"/>
          <w:szCs w:val="28"/>
          <w:lang w:val="kk-KZ" w:eastAsia="de-DE"/>
        </w:rPr>
        <w:t>уд</w:t>
      </w:r>
      <w:r w:rsidR="002E5BBD">
        <w:rPr>
          <w:sz w:val="28"/>
          <w:szCs w:val="28"/>
          <w:lang w:val="kk-KZ" w:eastAsia="de-DE"/>
        </w:rPr>
        <w:t>.</w:t>
      </w:r>
      <w:r w:rsidR="002E5BBD" w:rsidRPr="00D94068">
        <w:rPr>
          <w:sz w:val="28"/>
          <w:szCs w:val="28"/>
          <w:lang w:val="kk-KZ" w:eastAsia="de-DE"/>
        </w:rPr>
        <w:t>, 157</w:t>
      </w:r>
      <w:r w:rsidR="002E5BBD" w:rsidRPr="002E5BBD">
        <w:rPr>
          <w:sz w:val="28"/>
          <w:szCs w:val="28"/>
          <w:lang w:val="kk-KZ" w:eastAsia="de-DE"/>
        </w:rPr>
        <w:t xml:space="preserve">, </w:t>
      </w:r>
      <w:r w:rsidR="002E5BBD">
        <w:rPr>
          <w:sz w:val="28"/>
          <w:szCs w:val="28"/>
          <w:lang w:val="kk-KZ" w:eastAsia="de-DE"/>
        </w:rPr>
        <w:t>819</w:t>
      </w:r>
      <w:r w:rsidR="002E5BBD" w:rsidRPr="002E5BBD">
        <w:rPr>
          <w:sz w:val="28"/>
          <w:szCs w:val="28"/>
          <w:lang w:val="kk-KZ" w:eastAsia="de-DE"/>
        </w:rPr>
        <w:t xml:space="preserve"> </w:t>
      </w:r>
      <w:r w:rsidR="002E5BBD">
        <w:rPr>
          <w:sz w:val="28"/>
          <w:szCs w:val="28"/>
          <w:lang w:val="kk-KZ" w:eastAsia="de-DE"/>
        </w:rPr>
        <w:t>т.е</w:t>
      </w:r>
      <w:r w:rsidR="00060D4E">
        <w:rPr>
          <w:sz w:val="28"/>
          <w:szCs w:val="28"/>
          <w:lang w:val="kk-KZ" w:eastAsia="de-DE"/>
        </w:rPr>
        <w:t>.б.</w:t>
      </w:r>
    </w:p>
    <w:p w14:paraId="207BC45E" w14:textId="54C4692D" w:rsidR="00675FC2" w:rsidRPr="00675FC2" w:rsidRDefault="00675FC2" w:rsidP="00F30301">
      <w:pPr>
        <w:rPr>
          <w:sz w:val="28"/>
          <w:szCs w:val="28"/>
          <w:lang w:val="en-US" w:eastAsia="de-DE"/>
        </w:rPr>
      </w:pPr>
      <w:r w:rsidRPr="005C5E7A">
        <w:rPr>
          <w:sz w:val="28"/>
          <w:szCs w:val="28"/>
          <w:lang w:eastAsia="de-DE"/>
        </w:rPr>
        <w:t>Тел</w:t>
      </w:r>
      <w:r w:rsidRPr="00675FC2">
        <w:rPr>
          <w:sz w:val="28"/>
          <w:szCs w:val="28"/>
          <w:lang w:val="en-US" w:eastAsia="de-DE"/>
        </w:rPr>
        <w:t>. +7 (727) 311</w:t>
      </w:r>
      <w:r w:rsidR="00F30301" w:rsidRPr="00F30301">
        <w:rPr>
          <w:sz w:val="28"/>
          <w:szCs w:val="28"/>
          <w:lang w:val="en-US" w:eastAsia="de-DE"/>
        </w:rPr>
        <w:t>-</w:t>
      </w:r>
      <w:r w:rsidRPr="00675FC2">
        <w:rPr>
          <w:sz w:val="28"/>
          <w:szCs w:val="28"/>
          <w:lang w:val="en-US" w:eastAsia="de-DE"/>
        </w:rPr>
        <w:t>81</w:t>
      </w:r>
      <w:r w:rsidR="00F30301" w:rsidRPr="00F30301">
        <w:rPr>
          <w:sz w:val="28"/>
          <w:szCs w:val="28"/>
          <w:lang w:val="en-US" w:eastAsia="de-DE"/>
        </w:rPr>
        <w:t>-</w:t>
      </w:r>
      <w:r w:rsidRPr="00675FC2">
        <w:rPr>
          <w:sz w:val="28"/>
          <w:szCs w:val="28"/>
          <w:lang w:val="en-US" w:eastAsia="de-DE"/>
        </w:rPr>
        <w:t xml:space="preserve">96/97, +77479911904, </w:t>
      </w:r>
      <w:r w:rsidRPr="005C5E7A">
        <w:rPr>
          <w:sz w:val="28"/>
          <w:szCs w:val="28"/>
          <w:lang w:val="en-US" w:eastAsia="de-DE"/>
        </w:rPr>
        <w:t>e</w:t>
      </w:r>
      <w:r w:rsidRPr="00675FC2">
        <w:rPr>
          <w:sz w:val="28"/>
          <w:szCs w:val="28"/>
          <w:lang w:val="en-US" w:eastAsia="de-DE"/>
        </w:rPr>
        <w:t>-</w:t>
      </w:r>
      <w:r w:rsidRPr="005C5E7A">
        <w:rPr>
          <w:sz w:val="28"/>
          <w:szCs w:val="28"/>
          <w:lang w:val="en-US" w:eastAsia="de-DE"/>
        </w:rPr>
        <w:t>mail</w:t>
      </w:r>
      <w:r w:rsidRPr="00675FC2">
        <w:rPr>
          <w:sz w:val="28"/>
          <w:szCs w:val="28"/>
          <w:lang w:val="en-US" w:eastAsia="de-DE"/>
        </w:rPr>
        <w:t xml:space="preserve">: </w:t>
      </w:r>
      <w:hyperlink r:id="rId8" w:history="1">
        <w:r w:rsidRPr="00EE399E">
          <w:rPr>
            <w:rStyle w:val="af"/>
            <w:sz w:val="28"/>
            <w:szCs w:val="28"/>
            <w:lang w:val="en-US" w:eastAsia="de-DE"/>
          </w:rPr>
          <w:t>irina</w:t>
        </w:r>
        <w:r w:rsidRPr="00675FC2">
          <w:rPr>
            <w:rStyle w:val="af"/>
            <w:sz w:val="28"/>
            <w:szCs w:val="28"/>
            <w:lang w:val="en-US" w:eastAsia="de-DE"/>
          </w:rPr>
          <w:t>.</w:t>
        </w:r>
        <w:r w:rsidRPr="00EE399E">
          <w:rPr>
            <w:rStyle w:val="af"/>
            <w:sz w:val="28"/>
            <w:szCs w:val="28"/>
            <w:lang w:val="en-US" w:eastAsia="de-DE"/>
          </w:rPr>
          <w:t>volovnikova</w:t>
        </w:r>
        <w:r w:rsidRPr="00675FC2">
          <w:rPr>
            <w:rStyle w:val="af"/>
            <w:sz w:val="28"/>
            <w:szCs w:val="28"/>
            <w:lang w:val="en-US" w:eastAsia="de-DE"/>
          </w:rPr>
          <w:t>@</w:t>
        </w:r>
        <w:r w:rsidRPr="00EE399E">
          <w:rPr>
            <w:rStyle w:val="af"/>
            <w:sz w:val="28"/>
            <w:szCs w:val="28"/>
            <w:lang w:val="en-US" w:eastAsia="de-DE"/>
          </w:rPr>
          <w:t>gmail</w:t>
        </w:r>
        <w:r w:rsidRPr="00675FC2">
          <w:rPr>
            <w:rStyle w:val="af"/>
            <w:sz w:val="28"/>
            <w:szCs w:val="28"/>
            <w:lang w:val="en-US" w:eastAsia="de-DE"/>
          </w:rPr>
          <w:t>.</w:t>
        </w:r>
        <w:r w:rsidRPr="00EE399E">
          <w:rPr>
            <w:rStyle w:val="af"/>
            <w:sz w:val="28"/>
            <w:szCs w:val="28"/>
            <w:lang w:val="en-US" w:eastAsia="de-DE"/>
          </w:rPr>
          <w:t>com</w:t>
        </w:r>
      </w:hyperlink>
    </w:p>
    <w:p w14:paraId="0EC59E0C" w14:textId="49BB442C" w:rsidR="00F15CD2" w:rsidRPr="00F23567" w:rsidRDefault="00F15CD2" w:rsidP="00F15CD2">
      <w:pPr>
        <w:jc w:val="both"/>
        <w:rPr>
          <w:sz w:val="28"/>
          <w:szCs w:val="28"/>
          <w:lang w:val="kk-KZ" w:eastAsia="de-DE"/>
        </w:rPr>
      </w:pPr>
      <w:r w:rsidRPr="00F23567">
        <w:rPr>
          <w:sz w:val="28"/>
          <w:szCs w:val="28"/>
          <w:lang w:val="kk-KZ" w:eastAsia="de-DE"/>
        </w:rPr>
        <w:tab/>
      </w:r>
    </w:p>
    <w:p w14:paraId="12E491F5" w14:textId="4728FEE6" w:rsidR="00386DB3" w:rsidRDefault="00386DB3" w:rsidP="0024213C">
      <w:pPr>
        <w:jc w:val="both"/>
        <w:rPr>
          <w:b/>
          <w:sz w:val="28"/>
          <w:szCs w:val="28"/>
          <w:lang w:val="kk-KZ"/>
        </w:rPr>
      </w:pPr>
      <w:bookmarkStart w:id="3" w:name="2175220338"/>
      <w:bookmarkEnd w:id="3"/>
      <w:r w:rsidRPr="00386DB3">
        <w:rPr>
          <w:b/>
          <w:sz w:val="28"/>
          <w:szCs w:val="28"/>
          <w:lang w:val="kk-KZ"/>
        </w:rPr>
        <w:t xml:space="preserve">Медициналық қолдану жөніндегі нұсқаулықтың шығарылғаны немесе соңғы </w:t>
      </w:r>
      <w:r w:rsidR="00675FC2">
        <w:rPr>
          <w:b/>
          <w:sz w:val="28"/>
          <w:szCs w:val="28"/>
          <w:lang w:val="kk-KZ"/>
        </w:rPr>
        <w:t xml:space="preserve">қайта </w:t>
      </w:r>
      <w:r w:rsidRPr="00386DB3">
        <w:rPr>
          <w:b/>
          <w:sz w:val="28"/>
          <w:szCs w:val="28"/>
          <w:lang w:val="kk-KZ"/>
        </w:rPr>
        <w:t>қаралғаны туралы деректер</w:t>
      </w:r>
    </w:p>
    <w:p w14:paraId="28A94A57" w14:textId="558A3B68" w:rsidR="0024213C" w:rsidRPr="009777B5" w:rsidRDefault="009777B5" w:rsidP="0024213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31</w:t>
      </w:r>
      <w:r w:rsidR="008850BE">
        <w:rPr>
          <w:sz w:val="28"/>
          <w:szCs w:val="28"/>
          <w:lang w:val="kk-KZ"/>
        </w:rPr>
        <w:t>.</w:t>
      </w:r>
      <w:r>
        <w:rPr>
          <w:sz w:val="28"/>
          <w:szCs w:val="28"/>
          <w:lang w:val="en-US"/>
        </w:rPr>
        <w:t>10.2024</w:t>
      </w:r>
    </w:p>
    <w:p w14:paraId="0195C200" w14:textId="77777777" w:rsidR="00571436" w:rsidRPr="00386DB3" w:rsidRDefault="00571436" w:rsidP="0024213C">
      <w:pPr>
        <w:jc w:val="both"/>
        <w:rPr>
          <w:rStyle w:val="ae"/>
          <w:bCs w:val="0"/>
          <w:sz w:val="28"/>
          <w:szCs w:val="28"/>
          <w:lang w:val="kk-KZ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6582"/>
      </w:tblGrid>
      <w:tr w:rsidR="000B4817" w:rsidRPr="00B840E4" w14:paraId="5D9AC8F6" w14:textId="77777777" w:rsidTr="003D5C99">
        <w:tc>
          <w:tcPr>
            <w:tcW w:w="2479" w:type="dxa"/>
          </w:tcPr>
          <w:p w14:paraId="69403E08" w14:textId="77777777" w:rsidR="000B4817" w:rsidRPr="00B840E4" w:rsidRDefault="000B4817" w:rsidP="009028F9">
            <w:pPr>
              <w:rPr>
                <w:noProof/>
                <w:color w:val="000000" w:themeColor="text1"/>
              </w:rPr>
            </w:pPr>
            <w:r w:rsidRPr="00B840E4">
              <w:rPr>
                <w:rFonts w:cs="Times New Roman"/>
                <w:color w:val="000000" w:themeColor="text1"/>
                <w:lang w:eastAsia="ru-RU"/>
              </w:rPr>
              <w:object w:dxaOrig="825" w:dyaOrig="930" w14:anchorId="750BF4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8pt;height:33pt" o:ole="">
                  <v:imagedata r:id="rId9" o:title=""/>
                </v:shape>
                <o:OLEObject Type="Embed" ProgID="PBrush" ShapeID="_x0000_i1025" DrawAspect="Content" ObjectID="_1792244477" r:id="rId10"/>
              </w:object>
            </w:r>
          </w:p>
        </w:tc>
        <w:tc>
          <w:tcPr>
            <w:tcW w:w="6582" w:type="dxa"/>
            <w:vAlign w:val="center"/>
          </w:tcPr>
          <w:p w14:paraId="6098B669" w14:textId="71AFA38A" w:rsidR="000B4817" w:rsidRPr="00EF6713" w:rsidRDefault="00770B43" w:rsidP="00675FC2">
            <w:pPr>
              <w:rPr>
                <w:color w:val="000000" w:themeColor="text1"/>
              </w:rPr>
            </w:pPr>
            <w:r w:rsidRPr="00770B43">
              <w:rPr>
                <w:color w:val="000000" w:themeColor="text1"/>
              </w:rPr>
              <w:t xml:space="preserve">ҚОЛДАНУ </w:t>
            </w:r>
            <w:r>
              <w:rPr>
                <w:color w:val="000000" w:themeColor="text1"/>
                <w:lang w:val="kk-KZ"/>
              </w:rPr>
              <w:t xml:space="preserve">ЖӨНІНДЕГІ </w:t>
            </w:r>
            <w:r w:rsidRPr="00770B43">
              <w:rPr>
                <w:color w:val="000000" w:themeColor="text1"/>
              </w:rPr>
              <w:t>НҰСҚАУЛЫ</w:t>
            </w:r>
            <w:r w:rsidR="00675FC2">
              <w:rPr>
                <w:color w:val="000000" w:themeColor="text1"/>
                <w:lang w:val="kk-KZ"/>
              </w:rPr>
              <w:t>ҚТЫ ҚАРАҢЫЗ</w:t>
            </w:r>
          </w:p>
        </w:tc>
      </w:tr>
      <w:tr w:rsidR="000B4817" w:rsidRPr="00B840E4" w14:paraId="4AFB584C" w14:textId="77777777" w:rsidTr="003D5C99">
        <w:tc>
          <w:tcPr>
            <w:tcW w:w="2479" w:type="dxa"/>
          </w:tcPr>
          <w:p w14:paraId="161C7803" w14:textId="77777777" w:rsidR="000B4817" w:rsidRPr="00B840E4" w:rsidRDefault="000B4817" w:rsidP="009028F9">
            <w:pPr>
              <w:rPr>
                <w:color w:val="000000" w:themeColor="text1"/>
              </w:rPr>
            </w:pPr>
            <w:r w:rsidRPr="00B840E4">
              <w:rPr>
                <w:rFonts w:cs="Times New Roman"/>
                <w:color w:val="000000" w:themeColor="text1"/>
                <w:lang w:eastAsia="ru-RU"/>
              </w:rPr>
              <w:object w:dxaOrig="1095" w:dyaOrig="840" w14:anchorId="66B311BB">
                <v:shape id="_x0000_i1026" type="#_x0000_t75" style="width:42pt;height:28.8pt" o:ole="">
                  <v:imagedata r:id="rId11" o:title=""/>
                </v:shape>
                <o:OLEObject Type="Embed" ProgID="PBrush" ShapeID="_x0000_i1026" DrawAspect="Content" ObjectID="_1792244478" r:id="rId12"/>
              </w:object>
            </w:r>
          </w:p>
        </w:tc>
        <w:tc>
          <w:tcPr>
            <w:tcW w:w="6582" w:type="dxa"/>
            <w:vAlign w:val="center"/>
          </w:tcPr>
          <w:p w14:paraId="5D34BB1E" w14:textId="77777777" w:rsidR="000B4817" w:rsidRPr="00EF6713" w:rsidRDefault="00770B43" w:rsidP="00770B43">
            <w:pPr>
              <w:rPr>
                <w:color w:val="000000" w:themeColor="text1"/>
              </w:rPr>
            </w:pPr>
            <w:r w:rsidRPr="00770B43">
              <w:rPr>
                <w:color w:val="000000" w:themeColor="text1"/>
                <w:shd w:val="clear" w:color="auto" w:fill="FFFFFF"/>
              </w:rPr>
              <w:t>ҚОЛДАНАР АЛДЫНДА НҰСҚАУЛЫҚТЫ ОҚЫҢЫЗ</w:t>
            </w:r>
          </w:p>
        </w:tc>
      </w:tr>
      <w:tr w:rsidR="000B4817" w:rsidRPr="00B840E4" w14:paraId="72C9871A" w14:textId="77777777" w:rsidTr="003D5C99">
        <w:tc>
          <w:tcPr>
            <w:tcW w:w="2479" w:type="dxa"/>
          </w:tcPr>
          <w:p w14:paraId="277732C1" w14:textId="77777777" w:rsidR="000B4817" w:rsidRPr="00B840E4" w:rsidRDefault="003D5C99" w:rsidP="0004541F">
            <w:pPr>
              <w:rPr>
                <w:color w:val="000000" w:themeColor="text1"/>
              </w:rPr>
            </w:pPr>
            <w:r w:rsidRPr="00B840E4">
              <w:rPr>
                <w:rFonts w:cs="Times New Roman"/>
                <w:color w:val="000000" w:themeColor="text1"/>
                <w:lang w:eastAsia="ru-RU"/>
              </w:rPr>
              <w:object w:dxaOrig="1155" w:dyaOrig="1080" w14:anchorId="7EBC1ADB">
                <v:shape id="_x0000_i1027" type="#_x0000_t75" style="width:46.2pt;height:43.8pt" o:ole="">
                  <v:imagedata r:id="rId13" o:title=""/>
                </v:shape>
                <o:OLEObject Type="Embed" ProgID="PBrush" ShapeID="_x0000_i1027" DrawAspect="Content" ObjectID="_1792244479" r:id="rId14"/>
              </w:object>
            </w:r>
          </w:p>
        </w:tc>
        <w:tc>
          <w:tcPr>
            <w:tcW w:w="6582" w:type="dxa"/>
            <w:vAlign w:val="center"/>
          </w:tcPr>
          <w:p w14:paraId="22E2D31B" w14:textId="77777777" w:rsidR="000B4817" w:rsidRPr="00EF6713" w:rsidRDefault="00770B43" w:rsidP="00770B43">
            <w:pPr>
              <w:rPr>
                <w:color w:val="000000" w:themeColor="text1"/>
              </w:rPr>
            </w:pPr>
            <w:r w:rsidRPr="00770B43">
              <w:rPr>
                <w:color w:val="000000" w:themeColor="text1"/>
              </w:rPr>
              <w:t>ҚҰРАМЫНДА ТАБИҒИ ЛАТЕКС БАР</w:t>
            </w:r>
          </w:p>
        </w:tc>
      </w:tr>
      <w:tr w:rsidR="000B4817" w:rsidRPr="00B840E4" w14:paraId="4AC17BD6" w14:textId="77777777" w:rsidTr="003D5C99">
        <w:tc>
          <w:tcPr>
            <w:tcW w:w="2479" w:type="dxa"/>
          </w:tcPr>
          <w:p w14:paraId="3850D78C" w14:textId="77777777" w:rsidR="000B4817" w:rsidRPr="00B840E4" w:rsidRDefault="000B4817" w:rsidP="00ED10FE">
            <w:pPr>
              <w:rPr>
                <w:color w:val="000000" w:themeColor="text1"/>
                <w:highlight w:val="yellow"/>
              </w:rPr>
            </w:pPr>
            <w:r w:rsidRPr="00B840E4">
              <w:rPr>
                <w:rFonts w:cs="Times New Roman"/>
                <w:color w:val="000000" w:themeColor="text1"/>
                <w:highlight w:val="yellow"/>
                <w:lang w:eastAsia="ru-RU"/>
              </w:rPr>
              <w:object w:dxaOrig="1635" w:dyaOrig="1995" w14:anchorId="115F414B">
                <v:shape id="_x0000_i1028" type="#_x0000_t75" style="width:33pt;height:40.2pt" o:ole="">
                  <v:imagedata r:id="rId15" o:title=""/>
                </v:shape>
                <o:OLEObject Type="Embed" ProgID="PBrush" ShapeID="_x0000_i1028" DrawAspect="Content" ObjectID="_1792244480" r:id="rId16"/>
              </w:object>
            </w:r>
          </w:p>
        </w:tc>
        <w:tc>
          <w:tcPr>
            <w:tcW w:w="6582" w:type="dxa"/>
            <w:vAlign w:val="center"/>
          </w:tcPr>
          <w:p w14:paraId="1069ED4E" w14:textId="77777777" w:rsidR="000B4817" w:rsidRPr="00770B43" w:rsidRDefault="00770B43" w:rsidP="00770B43">
            <w:pPr>
              <w:rPr>
                <w:color w:val="000000" w:themeColor="text1"/>
                <w:lang w:val="kk-KZ"/>
              </w:rPr>
            </w:pPr>
            <w:r w:rsidRPr="00770B43">
              <w:rPr>
                <w:color w:val="000000" w:themeColor="text1"/>
              </w:rPr>
              <w:t>ҚАЙТА</w:t>
            </w:r>
            <w:r>
              <w:rPr>
                <w:color w:val="000000" w:themeColor="text1"/>
                <w:lang w:val="kk-KZ"/>
              </w:rPr>
              <w:t>ДАН</w:t>
            </w:r>
            <w:r w:rsidRPr="00770B43">
              <w:rPr>
                <w:color w:val="000000" w:themeColor="text1"/>
              </w:rPr>
              <w:t xml:space="preserve"> ПАЙДАЛАНУҒА ЖАТПАЙДЫ </w:t>
            </w:r>
            <w:r>
              <w:rPr>
                <w:color w:val="000000" w:themeColor="text1"/>
                <w:lang w:val="kk-KZ"/>
              </w:rPr>
              <w:t>\</w:t>
            </w:r>
          </w:p>
        </w:tc>
      </w:tr>
      <w:tr w:rsidR="000B4817" w:rsidRPr="00B840E4" w14:paraId="6A071906" w14:textId="77777777" w:rsidTr="003D5C99">
        <w:tc>
          <w:tcPr>
            <w:tcW w:w="2479" w:type="dxa"/>
          </w:tcPr>
          <w:p w14:paraId="7BB8AAEA" w14:textId="77777777" w:rsidR="000B4817" w:rsidRPr="00B840E4" w:rsidRDefault="003D5C99" w:rsidP="009028F9">
            <w:pPr>
              <w:rPr>
                <w:color w:val="000000" w:themeColor="text1"/>
              </w:rPr>
            </w:pPr>
            <w:r w:rsidRPr="00F23775">
              <w:rPr>
                <w:rFonts w:cs="Times New Roman"/>
                <w:lang w:eastAsia="ru-RU"/>
              </w:rPr>
              <w:object w:dxaOrig="2400" w:dyaOrig="2520" w14:anchorId="0E5885EF">
                <v:shape id="_x0000_i1029" type="#_x0000_t75" style="width:32.4pt;height:33pt" o:ole="">
                  <v:imagedata r:id="rId17" o:title=""/>
                </v:shape>
                <o:OLEObject Type="Embed" ProgID="PBrush" ShapeID="_x0000_i1029" DrawAspect="Content" ObjectID="_1792244481" r:id="rId18"/>
              </w:object>
            </w:r>
          </w:p>
        </w:tc>
        <w:tc>
          <w:tcPr>
            <w:tcW w:w="6582" w:type="dxa"/>
            <w:vAlign w:val="center"/>
          </w:tcPr>
          <w:p w14:paraId="7681BB9B" w14:textId="77777777" w:rsidR="000B4817" w:rsidRPr="00EF6713" w:rsidRDefault="00770B43" w:rsidP="009028F9">
            <w:pPr>
              <w:rPr>
                <w:color w:val="000000" w:themeColor="text1"/>
                <w:shd w:val="clear" w:color="auto" w:fill="FFFFFF"/>
              </w:rPr>
            </w:pPr>
            <w:r w:rsidRPr="00770B43">
              <w:rPr>
                <w:color w:val="000000" w:themeColor="text1"/>
                <w:shd w:val="clear" w:color="auto" w:fill="FFFFFF"/>
              </w:rPr>
              <w:t>ҚАПТАМАНЫ ЖӘШІККЕ ТАСТАУ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 xml:space="preserve"> КЕРЕК</w:t>
            </w:r>
          </w:p>
        </w:tc>
      </w:tr>
      <w:tr w:rsidR="003D5C99" w:rsidRPr="00B840E4" w14:paraId="7469E070" w14:textId="77777777" w:rsidTr="003D5C99">
        <w:tc>
          <w:tcPr>
            <w:tcW w:w="2479" w:type="dxa"/>
          </w:tcPr>
          <w:p w14:paraId="2D57F4CA" w14:textId="77777777" w:rsidR="003D5C99" w:rsidRPr="00B840E4" w:rsidRDefault="003D5C99" w:rsidP="00CE6A52">
            <w:pPr>
              <w:rPr>
                <w:color w:val="000000" w:themeColor="text1"/>
              </w:rPr>
            </w:pPr>
            <w:r w:rsidRPr="00B840E4">
              <w:rPr>
                <w:rFonts w:cs="Times New Roman"/>
                <w:color w:val="000000" w:themeColor="text1"/>
                <w:lang w:eastAsia="ru-RU"/>
              </w:rPr>
              <w:object w:dxaOrig="2340" w:dyaOrig="2475" w14:anchorId="7516D153">
                <v:shape id="_x0000_i1030" type="#_x0000_t75" style="width:32.4pt;height:36pt" o:ole="">
                  <v:imagedata r:id="rId19" o:title=""/>
                </v:shape>
                <o:OLEObject Type="Embed" ProgID="PBrush" ShapeID="_x0000_i1030" DrawAspect="Content" ObjectID="_1792244482" r:id="rId20"/>
              </w:object>
            </w:r>
          </w:p>
        </w:tc>
        <w:tc>
          <w:tcPr>
            <w:tcW w:w="6582" w:type="dxa"/>
            <w:vAlign w:val="center"/>
          </w:tcPr>
          <w:p w14:paraId="2256BBA8" w14:textId="77777777" w:rsidR="003D5C99" w:rsidRPr="00EF6713" w:rsidRDefault="00770B43" w:rsidP="00770B43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ЫЛҒАЛДАН ҚОРҒАУ КЕРЕК</w:t>
            </w:r>
          </w:p>
        </w:tc>
      </w:tr>
      <w:tr w:rsidR="003D5C99" w:rsidRPr="00B840E4" w14:paraId="4FE0A6F7" w14:textId="77777777" w:rsidTr="003D5C99">
        <w:tc>
          <w:tcPr>
            <w:tcW w:w="2479" w:type="dxa"/>
          </w:tcPr>
          <w:p w14:paraId="1CD422AC" w14:textId="77777777" w:rsidR="003D5C99" w:rsidRPr="00B840E4" w:rsidRDefault="003D5C99" w:rsidP="00726A1B">
            <w:pPr>
              <w:rPr>
                <w:color w:val="000000" w:themeColor="text1"/>
              </w:rPr>
            </w:pPr>
            <w:r w:rsidRPr="00F23775">
              <w:rPr>
                <w:rFonts w:cs="Times New Roman"/>
                <w:lang w:eastAsia="ru-RU"/>
              </w:rPr>
              <w:object w:dxaOrig="1836" w:dyaOrig="1932" w14:anchorId="07696381">
                <v:shape id="_x0000_i1031" type="#_x0000_t75" style="width:31.2pt;height:33pt" o:ole="">
                  <v:imagedata r:id="rId21" o:title=""/>
                </v:shape>
                <o:OLEObject Type="Embed" ProgID="PBrush" ShapeID="_x0000_i1031" DrawAspect="Content" ObjectID="_1792244483" r:id="rId22"/>
              </w:object>
            </w:r>
          </w:p>
        </w:tc>
        <w:tc>
          <w:tcPr>
            <w:tcW w:w="6582" w:type="dxa"/>
            <w:vAlign w:val="center"/>
          </w:tcPr>
          <w:p w14:paraId="1142EF3D" w14:textId="77777777" w:rsidR="003D5C99" w:rsidRPr="00EF6713" w:rsidRDefault="00770B43" w:rsidP="00770B43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КҮН СӘУЛЕСІНЕН ҚОРҒАУ КЕРЕК</w:t>
            </w:r>
            <w:r w:rsidR="003D5C99" w:rsidRPr="00EF6713">
              <w:rPr>
                <w:color w:val="000000" w:themeColor="text1"/>
              </w:rPr>
              <w:t xml:space="preserve"> </w:t>
            </w:r>
          </w:p>
        </w:tc>
      </w:tr>
      <w:tr w:rsidR="003D5C99" w:rsidRPr="00B840E4" w14:paraId="119D8EDA" w14:textId="77777777" w:rsidTr="003D5C99">
        <w:tc>
          <w:tcPr>
            <w:tcW w:w="2479" w:type="dxa"/>
          </w:tcPr>
          <w:p w14:paraId="78722738" w14:textId="77777777" w:rsidR="003D5C99" w:rsidRPr="00B840E4" w:rsidRDefault="003D5C99" w:rsidP="00A8325D">
            <w:pPr>
              <w:rPr>
                <w:color w:val="000000" w:themeColor="text1"/>
              </w:rPr>
            </w:pPr>
            <w:r w:rsidRPr="00B840E4">
              <w:rPr>
                <w:rFonts w:cs="Times New Roman"/>
                <w:color w:val="000000" w:themeColor="text1"/>
                <w:lang w:eastAsia="ru-RU"/>
              </w:rPr>
              <w:object w:dxaOrig="888" w:dyaOrig="840" w14:anchorId="711AF333">
                <v:shape id="_x0000_i1032" type="#_x0000_t75" style="width:43.8pt;height:42pt" o:ole="">
                  <v:imagedata r:id="rId23" o:title=""/>
                </v:shape>
                <o:OLEObject Type="Embed" ProgID="PBrush" ShapeID="_x0000_i1032" DrawAspect="Content" ObjectID="_1792244484" r:id="rId24"/>
              </w:object>
            </w:r>
          </w:p>
        </w:tc>
        <w:tc>
          <w:tcPr>
            <w:tcW w:w="6582" w:type="dxa"/>
            <w:vAlign w:val="center"/>
          </w:tcPr>
          <w:p w14:paraId="4E579936" w14:textId="77777777" w:rsidR="003D5C99" w:rsidRPr="00EF6713" w:rsidRDefault="00770B43" w:rsidP="00770B43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 xml:space="preserve">ЕГЕР </w:t>
            </w:r>
            <w:r w:rsidRPr="00770B43">
              <w:rPr>
                <w:color w:val="000000" w:themeColor="text1"/>
              </w:rPr>
              <w:t xml:space="preserve">ҚАПТАМА </w:t>
            </w:r>
            <w:r>
              <w:rPr>
                <w:color w:val="000000" w:themeColor="text1"/>
                <w:lang w:val="kk-KZ"/>
              </w:rPr>
              <w:t>БҮ</w:t>
            </w:r>
            <w:r w:rsidRPr="00770B43">
              <w:rPr>
                <w:color w:val="000000" w:themeColor="text1"/>
              </w:rPr>
              <w:t>Л</w:t>
            </w:r>
            <w:r>
              <w:rPr>
                <w:color w:val="000000" w:themeColor="text1"/>
                <w:lang w:val="kk-KZ"/>
              </w:rPr>
              <w:t>ІНГЕ</w:t>
            </w:r>
            <w:r w:rsidRPr="00770B43">
              <w:rPr>
                <w:color w:val="000000" w:themeColor="text1"/>
              </w:rPr>
              <w:t>Н БОЛСА, ПАЙДАЛАН</w:t>
            </w:r>
            <w:r>
              <w:rPr>
                <w:color w:val="000000" w:themeColor="text1"/>
                <w:lang w:val="kk-KZ"/>
              </w:rPr>
              <w:t xml:space="preserve">УҒА </w:t>
            </w:r>
            <w:r w:rsidRPr="00770B43">
              <w:rPr>
                <w:color w:val="000000" w:themeColor="text1"/>
              </w:rPr>
              <w:t>Б</w:t>
            </w:r>
            <w:r>
              <w:rPr>
                <w:color w:val="000000" w:themeColor="text1"/>
                <w:lang w:val="kk-KZ"/>
              </w:rPr>
              <w:t>ОЛМ</w:t>
            </w:r>
            <w:r w:rsidRPr="00770B43">
              <w:rPr>
                <w:color w:val="000000" w:themeColor="text1"/>
              </w:rPr>
              <w:t>А</w:t>
            </w:r>
            <w:r>
              <w:rPr>
                <w:color w:val="000000" w:themeColor="text1"/>
                <w:lang w:val="kk-KZ"/>
              </w:rPr>
              <w:t>ЙД</w:t>
            </w:r>
            <w:r w:rsidRPr="00770B43">
              <w:rPr>
                <w:color w:val="000000" w:themeColor="text1"/>
              </w:rPr>
              <w:t>Ы</w:t>
            </w:r>
          </w:p>
        </w:tc>
      </w:tr>
      <w:tr w:rsidR="003D5C99" w:rsidRPr="00B840E4" w14:paraId="2032A0EB" w14:textId="77777777" w:rsidTr="003D5C99">
        <w:trPr>
          <w:trHeight w:val="771"/>
        </w:trPr>
        <w:tc>
          <w:tcPr>
            <w:tcW w:w="2479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83"/>
            </w:tblGrid>
            <w:tr w:rsidR="003D5C99" w:rsidRPr="00B840E4" w14:paraId="4FE0D37E" w14:textId="77777777" w:rsidTr="009028F9">
              <w:trPr>
                <w:trHeight w:val="793"/>
              </w:trPr>
              <w:tc>
                <w:tcPr>
                  <w:tcW w:w="883" w:type="dxa"/>
                  <w:shd w:val="clear" w:color="auto" w:fill="auto"/>
                </w:tcPr>
                <w:p w14:paraId="647DF9B0" w14:textId="77777777" w:rsidR="003D5C99" w:rsidRPr="00B840E4" w:rsidRDefault="003D5C99" w:rsidP="009028F9">
                  <w:pPr>
                    <w:rPr>
                      <w:color w:val="000000" w:themeColor="text1"/>
                    </w:rPr>
                  </w:pPr>
                  <w:r w:rsidRPr="00B840E4">
                    <w:rPr>
                      <w:color w:val="000000" w:themeColor="text1"/>
                      <w:highlight w:val="yellow"/>
                    </w:rPr>
                    <w:object w:dxaOrig="1155" w:dyaOrig="1605" w14:anchorId="31F0D33B">
                      <v:shape id="_x0000_i1033" type="#_x0000_t75" style="width:31.2pt;height:46.2pt" o:ole="">
                        <v:imagedata r:id="rId25" o:title=""/>
                      </v:shape>
                      <o:OLEObject Type="Embed" ProgID="PBrush" ShapeID="_x0000_i1033" DrawAspect="Content" ObjectID="_1792244485" r:id="rId26"/>
                    </w:object>
                  </w:r>
                </w:p>
              </w:tc>
            </w:tr>
          </w:tbl>
          <w:p w14:paraId="7F1E5A97" w14:textId="77777777" w:rsidR="003D5C99" w:rsidRPr="00B840E4" w:rsidRDefault="003D5C99" w:rsidP="009028F9">
            <w:pPr>
              <w:rPr>
                <w:color w:val="000000" w:themeColor="text1"/>
              </w:rPr>
            </w:pPr>
          </w:p>
        </w:tc>
        <w:tc>
          <w:tcPr>
            <w:tcW w:w="6582" w:type="dxa"/>
            <w:vAlign w:val="center"/>
          </w:tcPr>
          <w:p w14:paraId="4A86608B" w14:textId="691056DC" w:rsidR="003D5C99" w:rsidRPr="00EF6713" w:rsidRDefault="00F30301" w:rsidP="009028F9">
            <w:pPr>
              <w:rPr>
                <w:color w:val="000000" w:themeColor="text1"/>
              </w:rPr>
            </w:pPr>
            <w:r w:rsidRPr="00F30301">
              <w:rPr>
                <w:color w:val="000000" w:themeColor="text1"/>
              </w:rPr>
              <w:t>ӨНДІРІЛГЕН КҮНІ</w:t>
            </w:r>
          </w:p>
        </w:tc>
      </w:tr>
      <w:tr w:rsidR="003D5C99" w:rsidRPr="00B840E4" w14:paraId="012CE592" w14:textId="77777777" w:rsidTr="003D5C99">
        <w:tc>
          <w:tcPr>
            <w:tcW w:w="2479" w:type="dxa"/>
          </w:tcPr>
          <w:p w14:paraId="51542AD7" w14:textId="77777777" w:rsidR="003D5C99" w:rsidRPr="00B840E4" w:rsidRDefault="003D5C99" w:rsidP="009028F9">
            <w:pPr>
              <w:rPr>
                <w:color w:val="000000" w:themeColor="text1"/>
              </w:rPr>
            </w:pPr>
            <w:r w:rsidRPr="00B840E4">
              <w:rPr>
                <w:rFonts w:cs="Times New Roman"/>
                <w:color w:val="000000" w:themeColor="text1"/>
                <w:highlight w:val="yellow"/>
                <w:lang w:eastAsia="ru-RU"/>
              </w:rPr>
              <w:object w:dxaOrig="1410" w:dyaOrig="2070" w14:anchorId="7EE440E4">
                <v:shape id="_x0000_i1034" type="#_x0000_t75" style="width:24pt;height:34.2pt" o:ole="">
                  <v:imagedata r:id="rId27" o:title=""/>
                </v:shape>
                <o:OLEObject Type="Embed" ProgID="PBrush" ShapeID="_x0000_i1034" DrawAspect="Content" ObjectID="_1792244486" r:id="rId28"/>
              </w:object>
            </w:r>
          </w:p>
        </w:tc>
        <w:tc>
          <w:tcPr>
            <w:tcW w:w="6582" w:type="dxa"/>
            <w:vAlign w:val="center"/>
          </w:tcPr>
          <w:p w14:paraId="24FC6149" w14:textId="1F6548B0" w:rsidR="003D5C99" w:rsidRPr="00325F78" w:rsidRDefault="00F30301" w:rsidP="009028F9">
            <w:pPr>
              <w:rPr>
                <w:color w:val="000000" w:themeColor="text1"/>
              </w:rPr>
            </w:pPr>
            <w:r w:rsidRPr="00F30301">
              <w:rPr>
                <w:rFonts w:cs="Times New Roman"/>
                <w:lang w:val="kk-KZ" w:eastAsia="ko-KR"/>
              </w:rPr>
              <w:t>ДЕЙІН ЖАРАМДЫ</w:t>
            </w:r>
          </w:p>
        </w:tc>
      </w:tr>
      <w:tr w:rsidR="003D5C99" w:rsidRPr="00B840E4" w14:paraId="1B310074" w14:textId="77777777" w:rsidTr="003D5C99">
        <w:tc>
          <w:tcPr>
            <w:tcW w:w="2479" w:type="dxa"/>
          </w:tcPr>
          <w:p w14:paraId="326FC06C" w14:textId="77777777" w:rsidR="003D5C99" w:rsidRPr="00B840E4" w:rsidRDefault="003D5C99" w:rsidP="009028F9">
            <w:pPr>
              <w:rPr>
                <w:color w:val="000000" w:themeColor="text1"/>
                <w:highlight w:val="yellow"/>
              </w:rPr>
            </w:pPr>
            <w:r w:rsidRPr="00B840E4">
              <w:rPr>
                <w:noProof/>
                <w:color w:val="000000" w:themeColor="text1"/>
                <w:highlight w:val="yellow"/>
              </w:rPr>
              <w:drawing>
                <wp:inline distT="0" distB="0" distL="0" distR="0" wp14:anchorId="159A6F74" wp14:editId="60B27C19">
                  <wp:extent cx="466725" cy="276225"/>
                  <wp:effectExtent l="0" t="0" r="9525" b="9525"/>
                  <wp:docPr id="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vAlign w:val="center"/>
          </w:tcPr>
          <w:p w14:paraId="0435B36D" w14:textId="35C639BC" w:rsidR="003D5C99" w:rsidRPr="00325F78" w:rsidRDefault="00F30301" w:rsidP="00675FC2">
            <w:pPr>
              <w:pStyle w:val="af2"/>
              <w:rPr>
                <w:color w:val="000000" w:themeColor="text1"/>
                <w:spacing w:val="-2"/>
                <w:lang w:val="kk-KZ" w:eastAsia="ru-RU"/>
              </w:rPr>
            </w:pPr>
            <w:r w:rsidRPr="00F30301">
              <w:rPr>
                <w:color w:val="000000" w:themeColor="text1"/>
                <w:spacing w:val="-2"/>
                <w:lang w:eastAsia="ru-RU"/>
              </w:rPr>
              <w:t>СЕРИЯ НӨМІРІ</w:t>
            </w:r>
          </w:p>
        </w:tc>
      </w:tr>
    </w:tbl>
    <w:p w14:paraId="41EB258A" w14:textId="77777777" w:rsidR="000B4817" w:rsidRPr="00BE7CDD" w:rsidRDefault="000B4817" w:rsidP="0024213C">
      <w:pPr>
        <w:jc w:val="both"/>
        <w:rPr>
          <w:rStyle w:val="ae"/>
          <w:bCs w:val="0"/>
          <w:sz w:val="28"/>
          <w:szCs w:val="28"/>
          <w:lang w:val="kk-KZ"/>
        </w:rPr>
      </w:pPr>
    </w:p>
    <w:sectPr w:rsidR="000B4817" w:rsidRPr="00BE7CDD" w:rsidSect="00E0575A">
      <w:headerReference w:type="default" r:id="rId30"/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5BAC" w14:textId="77777777" w:rsidR="00B97F27" w:rsidRDefault="00B97F27" w:rsidP="00E3145B">
      <w:r>
        <w:separator/>
      </w:r>
    </w:p>
  </w:endnote>
  <w:endnote w:type="continuationSeparator" w:id="0">
    <w:p w14:paraId="394C49F6" w14:textId="77777777" w:rsidR="00B97F27" w:rsidRDefault="00B97F27" w:rsidP="00E3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">
    <w:altName w:val="Cambria Math"/>
    <w:charset w:val="CC"/>
    <w:family w:val="roman"/>
    <w:pitch w:val="variable"/>
    <w:sig w:usb0="00000001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782D1" w14:textId="77777777" w:rsidR="00B97F27" w:rsidRDefault="00B97F27" w:rsidP="00E3145B">
      <w:r>
        <w:separator/>
      </w:r>
    </w:p>
  </w:footnote>
  <w:footnote w:type="continuationSeparator" w:id="0">
    <w:p w14:paraId="3A94DFCE" w14:textId="77777777" w:rsidR="00B97F27" w:rsidRDefault="00B97F27" w:rsidP="00E3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E56E" w14:textId="500F0F16" w:rsidR="00E3145B" w:rsidRDefault="00E3145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5DA8"/>
    <w:multiLevelType w:val="hybridMultilevel"/>
    <w:tmpl w:val="5ABA0870"/>
    <w:lvl w:ilvl="0" w:tplc="9A76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10679"/>
    <w:multiLevelType w:val="hybridMultilevel"/>
    <w:tmpl w:val="42284FD6"/>
    <w:lvl w:ilvl="0" w:tplc="9A76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C2E8F"/>
    <w:multiLevelType w:val="hybridMultilevel"/>
    <w:tmpl w:val="C14AC96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943"/>
    <w:rsid w:val="00027605"/>
    <w:rsid w:val="00060D4E"/>
    <w:rsid w:val="00075E67"/>
    <w:rsid w:val="000A0533"/>
    <w:rsid w:val="000A63E4"/>
    <w:rsid w:val="000B4817"/>
    <w:rsid w:val="000B55F3"/>
    <w:rsid w:val="000E7E45"/>
    <w:rsid w:val="0012779B"/>
    <w:rsid w:val="001604E9"/>
    <w:rsid w:val="00225115"/>
    <w:rsid w:val="00236C4F"/>
    <w:rsid w:val="0024213C"/>
    <w:rsid w:val="002433A6"/>
    <w:rsid w:val="0024689D"/>
    <w:rsid w:val="00277B08"/>
    <w:rsid w:val="002872A7"/>
    <w:rsid w:val="002C7EA8"/>
    <w:rsid w:val="002E27D0"/>
    <w:rsid w:val="002E5BBD"/>
    <w:rsid w:val="00325F78"/>
    <w:rsid w:val="00340D22"/>
    <w:rsid w:val="00386DB3"/>
    <w:rsid w:val="00393AFE"/>
    <w:rsid w:val="003C120F"/>
    <w:rsid w:val="003C5D58"/>
    <w:rsid w:val="003D5C99"/>
    <w:rsid w:val="003E6230"/>
    <w:rsid w:val="00434943"/>
    <w:rsid w:val="00436DC0"/>
    <w:rsid w:val="0047739D"/>
    <w:rsid w:val="00477B32"/>
    <w:rsid w:val="004B58B0"/>
    <w:rsid w:val="004E68AA"/>
    <w:rsid w:val="004F19F3"/>
    <w:rsid w:val="00510393"/>
    <w:rsid w:val="00537374"/>
    <w:rsid w:val="00544CBF"/>
    <w:rsid w:val="00565633"/>
    <w:rsid w:val="00571436"/>
    <w:rsid w:val="005B222D"/>
    <w:rsid w:val="005F3F3E"/>
    <w:rsid w:val="006263BD"/>
    <w:rsid w:val="0066256D"/>
    <w:rsid w:val="00672D2B"/>
    <w:rsid w:val="00675FC2"/>
    <w:rsid w:val="0068739F"/>
    <w:rsid w:val="006B3B3B"/>
    <w:rsid w:val="006D69B7"/>
    <w:rsid w:val="006E52DA"/>
    <w:rsid w:val="00720925"/>
    <w:rsid w:val="00770B43"/>
    <w:rsid w:val="00793489"/>
    <w:rsid w:val="007A5A11"/>
    <w:rsid w:val="007B679F"/>
    <w:rsid w:val="007C049B"/>
    <w:rsid w:val="007C0A53"/>
    <w:rsid w:val="007D58DB"/>
    <w:rsid w:val="00811A76"/>
    <w:rsid w:val="00837E08"/>
    <w:rsid w:val="0086051C"/>
    <w:rsid w:val="008631DC"/>
    <w:rsid w:val="008850BE"/>
    <w:rsid w:val="0089331E"/>
    <w:rsid w:val="008B1859"/>
    <w:rsid w:val="008C3CE1"/>
    <w:rsid w:val="008E6AD4"/>
    <w:rsid w:val="00906FEF"/>
    <w:rsid w:val="00941CF6"/>
    <w:rsid w:val="00952A66"/>
    <w:rsid w:val="009533F2"/>
    <w:rsid w:val="009739C4"/>
    <w:rsid w:val="009741ED"/>
    <w:rsid w:val="009777B5"/>
    <w:rsid w:val="009A1A6F"/>
    <w:rsid w:val="009B1A1B"/>
    <w:rsid w:val="009D1E27"/>
    <w:rsid w:val="00A013CC"/>
    <w:rsid w:val="00A06275"/>
    <w:rsid w:val="00A15729"/>
    <w:rsid w:val="00A221DA"/>
    <w:rsid w:val="00A27440"/>
    <w:rsid w:val="00A521A3"/>
    <w:rsid w:val="00A54893"/>
    <w:rsid w:val="00A73DEC"/>
    <w:rsid w:val="00A95AD4"/>
    <w:rsid w:val="00AC0F07"/>
    <w:rsid w:val="00AC7EC4"/>
    <w:rsid w:val="00B16874"/>
    <w:rsid w:val="00B250B5"/>
    <w:rsid w:val="00B4309B"/>
    <w:rsid w:val="00B43628"/>
    <w:rsid w:val="00B83838"/>
    <w:rsid w:val="00B92EFD"/>
    <w:rsid w:val="00B97F27"/>
    <w:rsid w:val="00BE455E"/>
    <w:rsid w:val="00BE7CDD"/>
    <w:rsid w:val="00C04ED0"/>
    <w:rsid w:val="00C25E08"/>
    <w:rsid w:val="00C40825"/>
    <w:rsid w:val="00C60B80"/>
    <w:rsid w:val="00CC5E1E"/>
    <w:rsid w:val="00CE0EAB"/>
    <w:rsid w:val="00D02AAD"/>
    <w:rsid w:val="00D14671"/>
    <w:rsid w:val="00D451D1"/>
    <w:rsid w:val="00D54C04"/>
    <w:rsid w:val="00D75A28"/>
    <w:rsid w:val="00D80BA1"/>
    <w:rsid w:val="00D94068"/>
    <w:rsid w:val="00DB491B"/>
    <w:rsid w:val="00DD0D69"/>
    <w:rsid w:val="00DD684E"/>
    <w:rsid w:val="00E02B4D"/>
    <w:rsid w:val="00E0575A"/>
    <w:rsid w:val="00E10700"/>
    <w:rsid w:val="00E3145B"/>
    <w:rsid w:val="00E56C12"/>
    <w:rsid w:val="00ED15D9"/>
    <w:rsid w:val="00EE7009"/>
    <w:rsid w:val="00F15CD2"/>
    <w:rsid w:val="00F17229"/>
    <w:rsid w:val="00F23567"/>
    <w:rsid w:val="00F23775"/>
    <w:rsid w:val="00F30301"/>
    <w:rsid w:val="00F4110C"/>
    <w:rsid w:val="00F458F3"/>
    <w:rsid w:val="00FC6308"/>
    <w:rsid w:val="00FD7A5B"/>
    <w:rsid w:val="00FE1F1D"/>
    <w:rsid w:val="00F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1CA34"/>
  <w15:docId w15:val="{E4EBF491-3622-4FA8-A45E-29D9D240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8B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D7A5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D684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D684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nhideWhenUsed/>
    <w:qFormat/>
    <w:rsid w:val="00DD684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DD684E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DD684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DD684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DD684E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DD684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8DB"/>
    <w:rPr>
      <w:rFonts w:ascii="Minion" w:hAnsi="Minion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FD7A5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D68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DD684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rsid w:val="00DD68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DD684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DD684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D684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D68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sid w:val="00DD68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DD68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5">
    <w:name w:val="Заголовок Знак"/>
    <w:link w:val="a4"/>
    <w:uiPriority w:val="10"/>
    <w:rsid w:val="00DD68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DD684E"/>
    <w:pPr>
      <w:spacing w:after="200" w:line="276" w:lineRule="auto"/>
      <w:ind w:left="720"/>
      <w:contextualSpacing/>
    </w:pPr>
    <w:rPr>
      <w:rFonts w:ascii="Minion" w:eastAsia="Calibri" w:hAnsi="Minion"/>
      <w:sz w:val="22"/>
      <w:szCs w:val="22"/>
      <w:lang w:val="en-US" w:eastAsia="en-US"/>
    </w:rPr>
  </w:style>
  <w:style w:type="character" w:styleId="a7">
    <w:name w:val="Book Title"/>
    <w:uiPriority w:val="33"/>
    <w:qFormat/>
    <w:rsid w:val="00DD684E"/>
    <w:rPr>
      <w:b/>
      <w:bCs/>
      <w:smallCaps/>
      <w:spacing w:val="5"/>
    </w:rPr>
  </w:style>
  <w:style w:type="character" w:styleId="a8">
    <w:name w:val="Intense Reference"/>
    <w:uiPriority w:val="32"/>
    <w:qFormat/>
    <w:rsid w:val="00DD684E"/>
    <w:rPr>
      <w:b/>
      <w:bCs/>
      <w:smallCaps/>
      <w:color w:val="C0504D"/>
      <w:spacing w:val="5"/>
      <w:u w:val="single"/>
    </w:rPr>
  </w:style>
  <w:style w:type="character" w:styleId="a9">
    <w:name w:val="Subtle Reference"/>
    <w:uiPriority w:val="31"/>
    <w:qFormat/>
    <w:rsid w:val="00DD684E"/>
    <w:rPr>
      <w:smallCaps/>
      <w:color w:val="C0504D"/>
      <w:u w:val="single"/>
    </w:rPr>
  </w:style>
  <w:style w:type="paragraph" w:styleId="aa">
    <w:name w:val="Intense Quote"/>
    <w:basedOn w:val="a"/>
    <w:next w:val="a"/>
    <w:link w:val="ab"/>
    <w:uiPriority w:val="30"/>
    <w:qFormat/>
    <w:rsid w:val="00DD684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Minion" w:eastAsia="Calibri" w:hAnsi="Minion"/>
      <w:b/>
      <w:bCs/>
      <w:i/>
      <w:iCs/>
      <w:color w:val="4F81BD"/>
      <w:sz w:val="22"/>
      <w:szCs w:val="22"/>
      <w:lang w:val="en-US" w:eastAsia="en-US"/>
    </w:rPr>
  </w:style>
  <w:style w:type="character" w:customStyle="1" w:styleId="ab">
    <w:name w:val="Выделенная цитата Знак"/>
    <w:link w:val="aa"/>
    <w:uiPriority w:val="30"/>
    <w:rsid w:val="00DD684E"/>
    <w:rPr>
      <w:rFonts w:ascii="Minion" w:hAnsi="Minion"/>
      <w:b/>
      <w:bCs/>
      <w:i/>
      <w:iCs/>
      <w:color w:val="4F81BD"/>
    </w:rPr>
  </w:style>
  <w:style w:type="paragraph" w:styleId="21">
    <w:name w:val="Quote"/>
    <w:basedOn w:val="a"/>
    <w:next w:val="a"/>
    <w:link w:val="22"/>
    <w:uiPriority w:val="29"/>
    <w:qFormat/>
    <w:rsid w:val="00DD684E"/>
    <w:pPr>
      <w:spacing w:after="200" w:line="276" w:lineRule="auto"/>
    </w:pPr>
    <w:rPr>
      <w:rFonts w:ascii="Minion" w:eastAsia="Calibri" w:hAnsi="Minion"/>
      <w:i/>
      <w:iCs/>
      <w:color w:val="000000"/>
      <w:sz w:val="22"/>
      <w:szCs w:val="22"/>
      <w:lang w:val="en-US" w:eastAsia="en-US"/>
    </w:rPr>
  </w:style>
  <w:style w:type="character" w:customStyle="1" w:styleId="22">
    <w:name w:val="Цитата 2 Знак"/>
    <w:link w:val="21"/>
    <w:uiPriority w:val="29"/>
    <w:rsid w:val="00DD684E"/>
    <w:rPr>
      <w:rFonts w:ascii="Minion" w:hAnsi="Minion"/>
      <w:i/>
      <w:iCs/>
      <w:color w:val="000000"/>
    </w:rPr>
  </w:style>
  <w:style w:type="paragraph" w:styleId="ac">
    <w:name w:val="annotation text"/>
    <w:basedOn w:val="a"/>
    <w:link w:val="ad"/>
    <w:semiHidden/>
    <w:rsid w:val="004B58B0"/>
    <w:rPr>
      <w:sz w:val="20"/>
      <w:szCs w:val="20"/>
      <w:lang w:val="de-DE" w:eastAsia="en-US"/>
    </w:rPr>
  </w:style>
  <w:style w:type="character" w:customStyle="1" w:styleId="ad">
    <w:name w:val="Текст примечания Знак"/>
    <w:link w:val="ac"/>
    <w:semiHidden/>
    <w:rsid w:val="004B58B0"/>
    <w:rPr>
      <w:rFonts w:ascii="Times New Roman" w:eastAsia="Times New Roman" w:hAnsi="Times New Roman" w:cs="Times New Roman"/>
      <w:sz w:val="20"/>
      <w:szCs w:val="20"/>
      <w:lang w:val="de-DE"/>
    </w:rPr>
  </w:style>
  <w:style w:type="character" w:styleId="ae">
    <w:name w:val="Strong"/>
    <w:qFormat/>
    <w:rsid w:val="004B58B0"/>
    <w:rPr>
      <w:b/>
      <w:bCs/>
    </w:rPr>
  </w:style>
  <w:style w:type="character" w:styleId="af">
    <w:name w:val="Hyperlink"/>
    <w:rsid w:val="004B58B0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B55F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B55F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2">
    <w:name w:val="header"/>
    <w:basedOn w:val="a"/>
    <w:link w:val="af3"/>
    <w:uiPriority w:val="99"/>
    <w:rsid w:val="0057143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571436"/>
    <w:rPr>
      <w:rFonts w:ascii="Times New Roman" w:eastAsia="Times New Roman" w:hAnsi="Times New Roman"/>
      <w:sz w:val="24"/>
      <w:szCs w:val="24"/>
    </w:rPr>
  </w:style>
  <w:style w:type="paragraph" w:styleId="af4">
    <w:name w:val="Body Text"/>
    <w:basedOn w:val="a"/>
    <w:link w:val="af5"/>
    <w:semiHidden/>
    <w:rsid w:val="0024213C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24213C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rsid w:val="0024213C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table" w:styleId="af6">
    <w:name w:val="Table Grid"/>
    <w:basedOn w:val="a1"/>
    <w:uiPriority w:val="59"/>
    <w:rsid w:val="000B48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"/>
    <w:link w:val="af8"/>
    <w:uiPriority w:val="99"/>
    <w:unhideWhenUsed/>
    <w:rsid w:val="00E3145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E3145B"/>
    <w:rPr>
      <w:rFonts w:ascii="Times New Roman" w:eastAsia="Times New Roman" w:hAnsi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23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volovnikova@gmail.com" TargetMode="External"/><Relationship Id="rId13" Type="http://schemas.openxmlformats.org/officeDocument/2006/relationships/image" Target="media/image3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mailto:office.secretary@rogersgroup.in" TargetMode="Externa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Arynova, Aliya {MCAK~Almaty}</dc:creator>
  <cp:lastModifiedBy>Dell</cp:lastModifiedBy>
  <cp:revision>5</cp:revision>
  <cp:lastPrinted>2016-02-01T08:28:00Z</cp:lastPrinted>
  <dcterms:created xsi:type="dcterms:W3CDTF">2023-10-02T10:57:00Z</dcterms:created>
  <dcterms:modified xsi:type="dcterms:W3CDTF">2024-11-04T11:55:00Z</dcterms:modified>
</cp:coreProperties>
</file>